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2FD" w:rsidRDefault="002402FD">
      <w:pPr>
        <w:spacing w:after="0" w:line="240" w:lineRule="auto"/>
        <w:rPr>
          <w:rFonts w:ascii="Times New Roman" w:eastAsia="Times New Roman" w:hAnsi="Times New Roman" w:cs="Times New Roman"/>
        </w:rPr>
      </w:pPr>
    </w:p>
    <w:p w:rsidR="002402FD" w:rsidRDefault="002402FD">
      <w:pPr>
        <w:spacing w:after="0" w:line="240" w:lineRule="auto"/>
        <w:rPr>
          <w:rFonts w:ascii="Times New Roman" w:eastAsia="Times New Roman" w:hAnsi="Times New Roman" w:cs="Times New Roman"/>
        </w:rPr>
      </w:pPr>
    </w:p>
    <w:p w:rsidR="002402FD" w:rsidRDefault="002402FD">
      <w:pPr>
        <w:spacing w:after="0" w:line="240" w:lineRule="auto"/>
        <w:rPr>
          <w:rFonts w:ascii="Times New Roman" w:eastAsia="Times New Roman" w:hAnsi="Times New Roman" w:cs="Times New Roman"/>
        </w:rPr>
      </w:pPr>
    </w:p>
    <w:p w:rsidR="002402FD" w:rsidRDefault="002402FD">
      <w:pPr>
        <w:spacing w:after="0" w:line="240" w:lineRule="auto"/>
        <w:rPr>
          <w:rFonts w:ascii="Times New Roman" w:eastAsia="Times New Roman" w:hAnsi="Times New Roman" w:cs="Times New Roman"/>
        </w:rPr>
      </w:pPr>
    </w:p>
    <w:p w:rsidR="002402FD" w:rsidRDefault="002402FD">
      <w:pPr>
        <w:spacing w:after="0" w:line="240" w:lineRule="auto"/>
        <w:rPr>
          <w:rFonts w:ascii="Times New Roman" w:eastAsia="Times New Roman" w:hAnsi="Times New Roman" w:cs="Times New Roman"/>
        </w:rPr>
      </w:pPr>
    </w:p>
    <w:p w:rsidR="002402FD" w:rsidRDefault="002402FD">
      <w:pPr>
        <w:spacing w:after="0" w:line="240" w:lineRule="auto"/>
        <w:rPr>
          <w:rFonts w:ascii="Times New Roman" w:eastAsia="Times New Roman" w:hAnsi="Times New Roman" w:cs="Times New Roman"/>
        </w:rPr>
      </w:pPr>
    </w:p>
    <w:p w:rsidR="002402FD" w:rsidRDefault="002402FD">
      <w:pPr>
        <w:spacing w:after="0" w:line="240" w:lineRule="auto"/>
        <w:rPr>
          <w:rFonts w:ascii="Times New Roman" w:eastAsia="Times New Roman" w:hAnsi="Times New Roman" w:cs="Times New Roman"/>
        </w:rPr>
      </w:pPr>
    </w:p>
    <w:p w:rsidR="002402FD" w:rsidRDefault="002402FD">
      <w:pPr>
        <w:spacing w:after="0" w:line="240" w:lineRule="auto"/>
        <w:rPr>
          <w:rFonts w:ascii="Times New Roman" w:eastAsia="Times New Roman" w:hAnsi="Times New Roman" w:cs="Times New Roman"/>
        </w:rPr>
      </w:pPr>
    </w:p>
    <w:p w:rsidR="002402FD" w:rsidRDefault="00C664F4">
      <w:pPr>
        <w:shd w:val="clear" w:color="auto" w:fill="FFFFFF"/>
        <w:spacing w:after="0" w:line="240" w:lineRule="auto"/>
        <w:rPr>
          <w:rFonts w:ascii="Times New Roman" w:eastAsia="Times New Roman" w:hAnsi="Times New Roman" w:cs="Times New Roman"/>
          <w:b/>
          <w:sz w:val="46"/>
          <w:szCs w:val="46"/>
        </w:rPr>
      </w:pPr>
      <w:r>
        <w:rPr>
          <w:rFonts w:ascii="Times New Roman" w:eastAsia="Times New Roman" w:hAnsi="Times New Roman" w:cs="Times New Roman"/>
          <w:b/>
          <w:sz w:val="46"/>
          <w:szCs w:val="46"/>
        </w:rPr>
        <w:t>Gulbenes 1. pirmsskolas izglītības iestādes</w:t>
      </w:r>
    </w:p>
    <w:p w:rsidR="002402FD" w:rsidRDefault="00C664F4">
      <w:pPr>
        <w:shd w:val="clear" w:color="auto" w:fill="FFFFFF"/>
        <w:spacing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pašnovērtējuma ziņojums</w:t>
      </w:r>
    </w:p>
    <w:p w:rsidR="002402FD" w:rsidRDefault="002402FD">
      <w:pPr>
        <w:shd w:val="clear" w:color="auto" w:fill="FFFFFF"/>
        <w:spacing w:after="0" w:line="240" w:lineRule="auto"/>
        <w:jc w:val="center"/>
        <w:rPr>
          <w:rFonts w:ascii="Arial" w:eastAsia="Arial" w:hAnsi="Arial" w:cs="Arial"/>
          <w:b/>
          <w:sz w:val="27"/>
          <w:szCs w:val="27"/>
        </w:rPr>
      </w:pPr>
    </w:p>
    <w:p w:rsidR="002402FD" w:rsidRDefault="002402FD">
      <w:pPr>
        <w:shd w:val="clear" w:color="auto" w:fill="FFFFFF"/>
        <w:spacing w:after="0" w:line="240" w:lineRule="auto"/>
        <w:jc w:val="center"/>
        <w:rPr>
          <w:rFonts w:ascii="Arial" w:eastAsia="Arial" w:hAnsi="Arial" w:cs="Arial"/>
          <w:b/>
          <w:sz w:val="27"/>
          <w:szCs w:val="27"/>
        </w:rPr>
      </w:pPr>
    </w:p>
    <w:tbl>
      <w:tblPr>
        <w:tblStyle w:val="a"/>
        <w:tblW w:w="9639" w:type="dxa"/>
        <w:tblInd w:w="0" w:type="dxa"/>
        <w:tblLayout w:type="fixed"/>
        <w:tblLook w:val="0400" w:firstRow="0" w:lastRow="0" w:firstColumn="0" w:lastColumn="0" w:noHBand="0" w:noVBand="1"/>
      </w:tblPr>
      <w:tblGrid>
        <w:gridCol w:w="3629"/>
        <w:gridCol w:w="6010"/>
      </w:tblGrid>
      <w:tr w:rsidR="002402FD">
        <w:trPr>
          <w:trHeight w:val="200"/>
        </w:trPr>
        <w:tc>
          <w:tcPr>
            <w:tcW w:w="3629" w:type="dxa"/>
            <w:tcBorders>
              <w:top w:val="nil"/>
              <w:left w:val="nil"/>
              <w:bottom w:val="single" w:sz="6" w:space="0" w:color="414142"/>
              <w:right w:val="nil"/>
            </w:tcBorders>
          </w:tcPr>
          <w:p w:rsidR="002402FD" w:rsidRDefault="00C664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Gulbenē,</w:t>
            </w:r>
          </w:p>
          <w:p w:rsidR="002402FD" w:rsidRDefault="00C664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Datums skatāms laika zīmogā</w:t>
            </w:r>
          </w:p>
        </w:tc>
        <w:tc>
          <w:tcPr>
            <w:tcW w:w="6010" w:type="dxa"/>
            <w:tcBorders>
              <w:top w:val="nil"/>
              <w:left w:val="nil"/>
              <w:bottom w:val="nil"/>
              <w:right w:val="nil"/>
            </w:tcBorders>
          </w:tcPr>
          <w:p w:rsidR="002402FD" w:rsidRDefault="00C664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2402FD">
        <w:tc>
          <w:tcPr>
            <w:tcW w:w="3629" w:type="dxa"/>
            <w:tcBorders>
              <w:top w:val="single" w:sz="6" w:space="0" w:color="414142"/>
              <w:left w:val="nil"/>
              <w:bottom w:val="nil"/>
              <w:right w:val="nil"/>
            </w:tcBorders>
          </w:tcPr>
          <w:p w:rsidR="002402FD" w:rsidRDefault="00C664F4">
            <w:pPr>
              <w:spacing w:after="0" w:line="240" w:lineRule="auto"/>
              <w:jc w:val="center"/>
              <w:rPr>
                <w:rFonts w:ascii="Times New Roman" w:eastAsia="Times New Roman" w:hAnsi="Times New Roman" w:cs="Times New Roman"/>
                <w:i/>
                <w:sz w:val="24"/>
                <w:szCs w:val="24"/>
                <w:vertAlign w:val="superscript"/>
              </w:rPr>
            </w:pPr>
            <w:r>
              <w:rPr>
                <w:rFonts w:ascii="Times New Roman" w:eastAsia="Times New Roman" w:hAnsi="Times New Roman" w:cs="Times New Roman"/>
                <w:i/>
                <w:sz w:val="24"/>
                <w:szCs w:val="24"/>
                <w:vertAlign w:val="superscript"/>
              </w:rPr>
              <w:t>(vieta, datums)</w:t>
            </w:r>
          </w:p>
        </w:tc>
        <w:tc>
          <w:tcPr>
            <w:tcW w:w="6010" w:type="dxa"/>
            <w:tcBorders>
              <w:top w:val="nil"/>
              <w:left w:val="nil"/>
              <w:bottom w:val="nil"/>
              <w:right w:val="nil"/>
            </w:tcBorders>
          </w:tcPr>
          <w:p w:rsidR="002402FD" w:rsidRDefault="00C664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2402FD" w:rsidRDefault="002402FD">
      <w:pPr>
        <w:spacing w:after="0" w:line="240" w:lineRule="auto"/>
        <w:jc w:val="center"/>
        <w:rPr>
          <w:rFonts w:ascii="Times New Roman" w:eastAsia="Times New Roman" w:hAnsi="Times New Roman" w:cs="Times New Roman"/>
        </w:rPr>
      </w:pPr>
    </w:p>
    <w:p w:rsidR="002402FD" w:rsidRDefault="002402FD">
      <w:pPr>
        <w:spacing w:after="0" w:line="240" w:lineRule="auto"/>
        <w:jc w:val="center"/>
        <w:rPr>
          <w:rFonts w:ascii="Times New Roman" w:eastAsia="Times New Roman" w:hAnsi="Times New Roman" w:cs="Times New Roman"/>
        </w:rPr>
      </w:pPr>
    </w:p>
    <w:p w:rsidR="002402FD" w:rsidRDefault="002402FD">
      <w:pPr>
        <w:spacing w:after="0" w:line="240" w:lineRule="auto"/>
        <w:jc w:val="center"/>
        <w:rPr>
          <w:rFonts w:ascii="Times New Roman" w:eastAsia="Times New Roman" w:hAnsi="Times New Roman" w:cs="Times New Roman"/>
        </w:rPr>
      </w:pPr>
    </w:p>
    <w:p w:rsidR="002402FD" w:rsidRDefault="00C664F4">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Publiskojamā daļa</w:t>
      </w:r>
    </w:p>
    <w:p w:rsidR="002402FD" w:rsidRDefault="002402FD">
      <w:pPr>
        <w:spacing w:after="0" w:line="240" w:lineRule="auto"/>
        <w:jc w:val="center"/>
        <w:rPr>
          <w:rFonts w:ascii="Times New Roman" w:eastAsia="Times New Roman" w:hAnsi="Times New Roman" w:cs="Times New Roman"/>
          <w:sz w:val="36"/>
          <w:szCs w:val="36"/>
        </w:rPr>
      </w:pPr>
    </w:p>
    <w:p w:rsidR="002402FD" w:rsidRDefault="002402FD">
      <w:pPr>
        <w:spacing w:after="0" w:line="240" w:lineRule="auto"/>
        <w:jc w:val="center"/>
        <w:rPr>
          <w:rFonts w:ascii="Times New Roman" w:eastAsia="Times New Roman" w:hAnsi="Times New Roman" w:cs="Times New Roman"/>
          <w:sz w:val="36"/>
          <w:szCs w:val="36"/>
        </w:rPr>
      </w:pPr>
    </w:p>
    <w:p w:rsidR="002402FD" w:rsidRDefault="002402FD">
      <w:pPr>
        <w:spacing w:after="0" w:line="240" w:lineRule="auto"/>
        <w:jc w:val="center"/>
        <w:rPr>
          <w:rFonts w:ascii="Times New Roman" w:eastAsia="Times New Roman" w:hAnsi="Times New Roman" w:cs="Times New Roman"/>
          <w:sz w:val="36"/>
          <w:szCs w:val="36"/>
        </w:rPr>
      </w:pPr>
    </w:p>
    <w:p w:rsidR="002402FD" w:rsidRDefault="002402FD">
      <w:pPr>
        <w:spacing w:after="0" w:line="240" w:lineRule="auto"/>
        <w:jc w:val="center"/>
        <w:rPr>
          <w:rFonts w:ascii="Times New Roman" w:eastAsia="Times New Roman" w:hAnsi="Times New Roman" w:cs="Times New Roman"/>
          <w:sz w:val="36"/>
          <w:szCs w:val="36"/>
        </w:rPr>
      </w:pPr>
    </w:p>
    <w:p w:rsidR="002402FD" w:rsidRDefault="002402FD">
      <w:pPr>
        <w:spacing w:after="0" w:line="240" w:lineRule="auto"/>
        <w:jc w:val="center"/>
        <w:rPr>
          <w:rFonts w:ascii="Times New Roman" w:eastAsia="Times New Roman" w:hAnsi="Times New Roman" w:cs="Times New Roman"/>
          <w:sz w:val="36"/>
          <w:szCs w:val="36"/>
        </w:rPr>
      </w:pPr>
    </w:p>
    <w:p w:rsidR="002402FD" w:rsidRDefault="002402FD">
      <w:pPr>
        <w:spacing w:after="0" w:line="240" w:lineRule="auto"/>
        <w:jc w:val="center"/>
        <w:rPr>
          <w:rFonts w:ascii="Times New Roman" w:eastAsia="Times New Roman" w:hAnsi="Times New Roman" w:cs="Times New Roman"/>
          <w:sz w:val="36"/>
          <w:szCs w:val="36"/>
        </w:rPr>
      </w:pPr>
    </w:p>
    <w:p w:rsidR="002402FD" w:rsidRDefault="002402FD">
      <w:pPr>
        <w:spacing w:after="0" w:line="240" w:lineRule="auto"/>
        <w:jc w:val="center"/>
        <w:rPr>
          <w:rFonts w:ascii="Times New Roman" w:eastAsia="Times New Roman" w:hAnsi="Times New Roman" w:cs="Times New Roman"/>
          <w:sz w:val="36"/>
          <w:szCs w:val="36"/>
        </w:rPr>
      </w:pPr>
    </w:p>
    <w:p w:rsidR="002402FD" w:rsidRDefault="00C664F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rsidR="002402FD" w:rsidRDefault="002402FD">
      <w:pPr>
        <w:spacing w:after="0" w:line="240" w:lineRule="auto"/>
        <w:rPr>
          <w:rFonts w:ascii="Times New Roman" w:eastAsia="Times New Roman" w:hAnsi="Times New Roman" w:cs="Times New Roman"/>
          <w:sz w:val="32"/>
          <w:szCs w:val="32"/>
        </w:rPr>
      </w:pPr>
    </w:p>
    <w:p w:rsidR="002402FD" w:rsidRDefault="00C664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SASKAŅOTS</w:t>
      </w:r>
    </w:p>
    <w:tbl>
      <w:tblPr>
        <w:tblStyle w:val="a0"/>
        <w:tblW w:w="963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387"/>
        <w:gridCol w:w="283"/>
        <w:gridCol w:w="3969"/>
      </w:tblGrid>
      <w:tr w:rsidR="002402FD">
        <w:trPr>
          <w:trHeight w:val="367"/>
        </w:trPr>
        <w:tc>
          <w:tcPr>
            <w:tcW w:w="9639" w:type="dxa"/>
            <w:gridSpan w:val="3"/>
            <w:tcBorders>
              <w:top w:val="nil"/>
              <w:left w:val="nil"/>
              <w:bottom w:val="single" w:sz="8" w:space="0" w:color="414142"/>
              <w:right w:val="nil"/>
            </w:tcBorders>
            <w:tcMar>
              <w:top w:w="20" w:type="dxa"/>
              <w:left w:w="20" w:type="dxa"/>
              <w:bottom w:w="20" w:type="dxa"/>
              <w:right w:w="20" w:type="dxa"/>
            </w:tcMar>
          </w:tcPr>
          <w:p w:rsidR="002402FD" w:rsidRDefault="00C664F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Gulbenes novada Izglītības pārvaldes vadītāja </w:t>
            </w:r>
          </w:p>
        </w:tc>
      </w:tr>
      <w:tr w:rsidR="002402FD">
        <w:trPr>
          <w:trHeight w:val="333"/>
        </w:trPr>
        <w:tc>
          <w:tcPr>
            <w:tcW w:w="9639" w:type="dxa"/>
            <w:gridSpan w:val="3"/>
            <w:tcBorders>
              <w:top w:val="nil"/>
              <w:left w:val="nil"/>
              <w:bottom w:val="nil"/>
              <w:right w:val="nil"/>
            </w:tcBorders>
            <w:tcMar>
              <w:top w:w="20" w:type="dxa"/>
              <w:left w:w="20" w:type="dxa"/>
              <w:bottom w:w="20" w:type="dxa"/>
              <w:right w:w="20" w:type="dxa"/>
            </w:tcMar>
          </w:tcPr>
          <w:p w:rsidR="002402FD" w:rsidRDefault="00C664F4">
            <w:pPr>
              <w:spacing w:after="0" w:line="276" w:lineRule="auto"/>
              <w:jc w:val="center"/>
              <w:rPr>
                <w:rFonts w:ascii="Times New Roman" w:eastAsia="Times New Roman" w:hAnsi="Times New Roman" w:cs="Times New Roman"/>
                <w:i/>
                <w:sz w:val="24"/>
                <w:szCs w:val="24"/>
                <w:vertAlign w:val="superscript"/>
              </w:rPr>
            </w:pPr>
            <w:r>
              <w:rPr>
                <w:rFonts w:ascii="Times New Roman" w:eastAsia="Times New Roman" w:hAnsi="Times New Roman" w:cs="Times New Roman"/>
                <w:i/>
                <w:sz w:val="24"/>
                <w:szCs w:val="24"/>
                <w:vertAlign w:val="superscript"/>
              </w:rPr>
              <w:t>(dokumenta saskaņotāja pilns amata nosaukums)</w:t>
            </w:r>
          </w:p>
        </w:tc>
      </w:tr>
      <w:tr w:rsidR="002402FD">
        <w:trPr>
          <w:trHeight w:val="525"/>
        </w:trPr>
        <w:tc>
          <w:tcPr>
            <w:tcW w:w="5387" w:type="dxa"/>
            <w:tcBorders>
              <w:top w:val="nil"/>
              <w:left w:val="nil"/>
              <w:bottom w:val="single" w:sz="8" w:space="0" w:color="414142"/>
              <w:right w:val="nil"/>
            </w:tcBorders>
            <w:shd w:val="clear" w:color="auto" w:fill="auto"/>
            <w:tcMar>
              <w:top w:w="20" w:type="dxa"/>
              <w:left w:w="20" w:type="dxa"/>
              <w:bottom w:w="20" w:type="dxa"/>
              <w:right w:w="20" w:type="dxa"/>
            </w:tcMar>
            <w:vAlign w:val="bottom"/>
          </w:tcPr>
          <w:p w:rsidR="002402FD" w:rsidRDefault="00C664F4">
            <w:pPr>
              <w:spacing w:before="240" w:after="0" w:line="276" w:lineRule="auto"/>
              <w:jc w:val="center"/>
            </w:pPr>
            <w:r>
              <w:rPr>
                <w:rFonts w:ascii="Times New Roman" w:eastAsia="Times New Roman" w:hAnsi="Times New Roman" w:cs="Times New Roman"/>
                <w:sz w:val="24"/>
                <w:szCs w:val="24"/>
              </w:rPr>
              <w:t xml:space="preserve">Dokuments parakstīts ar drošu elektronisko parakstu </w:t>
            </w:r>
          </w:p>
        </w:tc>
        <w:tc>
          <w:tcPr>
            <w:tcW w:w="283" w:type="dxa"/>
            <w:tcBorders>
              <w:top w:val="nil"/>
              <w:left w:val="nil"/>
              <w:bottom w:val="nil"/>
              <w:right w:val="nil"/>
            </w:tcBorders>
            <w:shd w:val="clear" w:color="auto" w:fill="auto"/>
            <w:tcMar>
              <w:top w:w="20" w:type="dxa"/>
              <w:left w:w="20" w:type="dxa"/>
              <w:bottom w:w="20" w:type="dxa"/>
              <w:right w:w="20" w:type="dxa"/>
            </w:tcMar>
          </w:tcPr>
          <w:p w:rsidR="002402FD" w:rsidRDefault="00C664F4">
            <w:pPr>
              <w:spacing w:before="240"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969" w:type="dxa"/>
            <w:tcBorders>
              <w:top w:val="nil"/>
              <w:left w:val="nil"/>
              <w:bottom w:val="single" w:sz="8" w:space="0" w:color="414142"/>
              <w:right w:val="nil"/>
            </w:tcBorders>
            <w:shd w:val="clear" w:color="auto" w:fill="auto"/>
            <w:tcMar>
              <w:top w:w="20" w:type="dxa"/>
              <w:left w:w="20" w:type="dxa"/>
              <w:bottom w:w="20" w:type="dxa"/>
              <w:right w:w="20" w:type="dxa"/>
            </w:tcMar>
          </w:tcPr>
          <w:p w:rsidR="002402FD" w:rsidRDefault="00C664F4">
            <w:pPr>
              <w:spacing w:before="240"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Dace </w:t>
            </w:r>
            <w:proofErr w:type="spellStart"/>
            <w:r>
              <w:rPr>
                <w:rFonts w:ascii="Times New Roman" w:eastAsia="Times New Roman" w:hAnsi="Times New Roman" w:cs="Times New Roman"/>
                <w:sz w:val="24"/>
                <w:szCs w:val="24"/>
              </w:rPr>
              <w:t>Kablukova</w:t>
            </w:r>
            <w:proofErr w:type="spellEnd"/>
            <w:r>
              <w:rPr>
                <w:rFonts w:ascii="Times New Roman" w:eastAsia="Times New Roman" w:hAnsi="Times New Roman" w:cs="Times New Roman"/>
                <w:sz w:val="24"/>
                <w:szCs w:val="24"/>
              </w:rPr>
              <w:t xml:space="preserve"> </w:t>
            </w:r>
          </w:p>
        </w:tc>
      </w:tr>
      <w:tr w:rsidR="002402FD">
        <w:trPr>
          <w:trHeight w:val="279"/>
        </w:trPr>
        <w:tc>
          <w:tcPr>
            <w:tcW w:w="5387" w:type="dxa"/>
            <w:tcBorders>
              <w:top w:val="nil"/>
              <w:left w:val="nil"/>
              <w:bottom w:val="nil"/>
              <w:right w:val="nil"/>
            </w:tcBorders>
            <w:shd w:val="clear" w:color="auto" w:fill="auto"/>
            <w:tcMar>
              <w:top w:w="20" w:type="dxa"/>
              <w:left w:w="20" w:type="dxa"/>
              <w:bottom w:w="20" w:type="dxa"/>
              <w:right w:w="20" w:type="dxa"/>
            </w:tcMar>
          </w:tcPr>
          <w:p w:rsidR="002402FD" w:rsidRDefault="00C664F4">
            <w:pPr>
              <w:spacing w:after="0" w:line="276" w:lineRule="auto"/>
              <w:jc w:val="center"/>
              <w:rPr>
                <w:rFonts w:ascii="Times New Roman" w:eastAsia="Times New Roman" w:hAnsi="Times New Roman" w:cs="Times New Roman"/>
                <w:i/>
                <w:sz w:val="24"/>
                <w:szCs w:val="24"/>
                <w:vertAlign w:val="superscript"/>
              </w:rPr>
            </w:pPr>
            <w:r>
              <w:rPr>
                <w:rFonts w:ascii="Times New Roman" w:eastAsia="Times New Roman" w:hAnsi="Times New Roman" w:cs="Times New Roman"/>
                <w:i/>
                <w:sz w:val="24"/>
                <w:szCs w:val="24"/>
                <w:vertAlign w:val="superscript"/>
              </w:rPr>
              <w:t>(paraksts)</w:t>
            </w:r>
          </w:p>
        </w:tc>
        <w:tc>
          <w:tcPr>
            <w:tcW w:w="283" w:type="dxa"/>
            <w:tcBorders>
              <w:top w:val="nil"/>
              <w:left w:val="nil"/>
              <w:bottom w:val="nil"/>
              <w:right w:val="nil"/>
            </w:tcBorders>
            <w:shd w:val="clear" w:color="auto" w:fill="auto"/>
            <w:tcMar>
              <w:top w:w="20" w:type="dxa"/>
              <w:left w:w="20" w:type="dxa"/>
              <w:bottom w:w="20" w:type="dxa"/>
              <w:right w:w="20" w:type="dxa"/>
            </w:tcMar>
          </w:tcPr>
          <w:p w:rsidR="002402FD" w:rsidRDefault="00C664F4">
            <w:pPr>
              <w:spacing w:after="0" w:line="276"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w:t>
            </w:r>
          </w:p>
        </w:tc>
        <w:tc>
          <w:tcPr>
            <w:tcW w:w="3969" w:type="dxa"/>
            <w:tcBorders>
              <w:top w:val="nil"/>
              <w:left w:val="nil"/>
              <w:bottom w:val="nil"/>
              <w:right w:val="nil"/>
            </w:tcBorders>
            <w:shd w:val="clear" w:color="auto" w:fill="auto"/>
            <w:tcMar>
              <w:top w:w="20" w:type="dxa"/>
              <w:left w:w="20" w:type="dxa"/>
              <w:bottom w:w="20" w:type="dxa"/>
              <w:right w:w="20" w:type="dxa"/>
            </w:tcMar>
          </w:tcPr>
          <w:p w:rsidR="002402FD" w:rsidRDefault="00C664F4">
            <w:pPr>
              <w:spacing w:after="0" w:line="276"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(vārds, uzvārds)</w:t>
            </w:r>
          </w:p>
        </w:tc>
      </w:tr>
      <w:tr w:rsidR="002402FD">
        <w:trPr>
          <w:trHeight w:val="525"/>
        </w:trPr>
        <w:tc>
          <w:tcPr>
            <w:tcW w:w="5387" w:type="dxa"/>
            <w:tcBorders>
              <w:top w:val="nil"/>
              <w:left w:val="nil"/>
              <w:bottom w:val="single" w:sz="8" w:space="0" w:color="414142"/>
              <w:right w:val="nil"/>
            </w:tcBorders>
            <w:shd w:val="clear" w:color="auto" w:fill="auto"/>
            <w:tcMar>
              <w:top w:w="20" w:type="dxa"/>
              <w:left w:w="20" w:type="dxa"/>
              <w:bottom w:w="20" w:type="dxa"/>
              <w:right w:w="20" w:type="dxa"/>
            </w:tcMar>
          </w:tcPr>
          <w:p w:rsidR="002402FD" w:rsidRDefault="00C664F4">
            <w:pPr>
              <w:spacing w:before="240"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Datums skatāms laika zīmogā </w:t>
            </w:r>
          </w:p>
        </w:tc>
        <w:tc>
          <w:tcPr>
            <w:tcW w:w="283" w:type="dxa"/>
            <w:tcBorders>
              <w:top w:val="nil"/>
              <w:left w:val="nil"/>
              <w:bottom w:val="nil"/>
              <w:right w:val="nil"/>
            </w:tcBorders>
            <w:shd w:val="clear" w:color="auto" w:fill="auto"/>
            <w:tcMar>
              <w:top w:w="20" w:type="dxa"/>
              <w:left w:w="20" w:type="dxa"/>
              <w:bottom w:w="20" w:type="dxa"/>
              <w:right w:w="20" w:type="dxa"/>
            </w:tcMar>
          </w:tcPr>
          <w:p w:rsidR="002402FD" w:rsidRDefault="00C664F4">
            <w:pPr>
              <w:spacing w:before="240"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969" w:type="dxa"/>
            <w:tcBorders>
              <w:top w:val="nil"/>
              <w:left w:val="nil"/>
              <w:bottom w:val="nil"/>
              <w:right w:val="nil"/>
            </w:tcBorders>
            <w:shd w:val="clear" w:color="auto" w:fill="auto"/>
            <w:tcMar>
              <w:top w:w="20" w:type="dxa"/>
              <w:left w:w="20" w:type="dxa"/>
              <w:bottom w:w="20" w:type="dxa"/>
              <w:right w:w="20" w:type="dxa"/>
            </w:tcMar>
          </w:tcPr>
          <w:p w:rsidR="002402FD" w:rsidRDefault="00C664F4">
            <w:pPr>
              <w:spacing w:before="240"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2402FD">
        <w:trPr>
          <w:trHeight w:val="260"/>
        </w:trPr>
        <w:tc>
          <w:tcPr>
            <w:tcW w:w="5387" w:type="dxa"/>
            <w:tcBorders>
              <w:top w:val="nil"/>
              <w:left w:val="nil"/>
              <w:bottom w:val="nil"/>
              <w:right w:val="nil"/>
            </w:tcBorders>
            <w:shd w:val="clear" w:color="auto" w:fill="auto"/>
            <w:tcMar>
              <w:top w:w="20" w:type="dxa"/>
              <w:left w:w="20" w:type="dxa"/>
              <w:bottom w:w="20" w:type="dxa"/>
              <w:right w:w="20" w:type="dxa"/>
            </w:tcMar>
          </w:tcPr>
          <w:p w:rsidR="002402FD" w:rsidRDefault="00C664F4">
            <w:pPr>
              <w:spacing w:after="0" w:line="276" w:lineRule="auto"/>
              <w:jc w:val="center"/>
              <w:rPr>
                <w:rFonts w:ascii="Times New Roman" w:eastAsia="Times New Roman" w:hAnsi="Times New Roman" w:cs="Times New Roman"/>
                <w:i/>
                <w:sz w:val="24"/>
                <w:szCs w:val="24"/>
                <w:vertAlign w:val="superscript"/>
              </w:rPr>
            </w:pPr>
            <w:r>
              <w:rPr>
                <w:rFonts w:ascii="Times New Roman" w:eastAsia="Times New Roman" w:hAnsi="Times New Roman" w:cs="Times New Roman"/>
                <w:i/>
                <w:sz w:val="24"/>
                <w:szCs w:val="24"/>
                <w:vertAlign w:val="superscript"/>
              </w:rPr>
              <w:t>(datums)</w:t>
            </w:r>
          </w:p>
        </w:tc>
        <w:tc>
          <w:tcPr>
            <w:tcW w:w="283" w:type="dxa"/>
            <w:tcBorders>
              <w:top w:val="nil"/>
              <w:left w:val="nil"/>
              <w:bottom w:val="nil"/>
              <w:right w:val="nil"/>
            </w:tcBorders>
            <w:shd w:val="clear" w:color="auto" w:fill="auto"/>
            <w:tcMar>
              <w:top w:w="20" w:type="dxa"/>
              <w:left w:w="20" w:type="dxa"/>
              <w:bottom w:w="20" w:type="dxa"/>
              <w:right w:w="20" w:type="dxa"/>
            </w:tcMar>
          </w:tcPr>
          <w:p w:rsidR="002402FD" w:rsidRDefault="00C664F4">
            <w:pPr>
              <w:spacing w:before="240"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969" w:type="dxa"/>
            <w:tcBorders>
              <w:top w:val="nil"/>
              <w:left w:val="nil"/>
              <w:bottom w:val="nil"/>
              <w:right w:val="nil"/>
            </w:tcBorders>
            <w:shd w:val="clear" w:color="auto" w:fill="auto"/>
            <w:tcMar>
              <w:top w:w="20" w:type="dxa"/>
              <w:left w:w="20" w:type="dxa"/>
              <w:bottom w:w="20" w:type="dxa"/>
              <w:right w:w="20" w:type="dxa"/>
            </w:tcMar>
          </w:tcPr>
          <w:p w:rsidR="002402FD" w:rsidRDefault="00C664F4">
            <w:pPr>
              <w:spacing w:before="240"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402FD" w:rsidRDefault="00C664F4">
      <w:pPr>
        <w:spacing w:after="0" w:line="240" w:lineRule="auto"/>
        <w:jc w:val="center"/>
        <w:rPr>
          <w:rFonts w:ascii="Times New Roman" w:eastAsia="Times New Roman" w:hAnsi="Times New Roman" w:cs="Times New Roman"/>
          <w:sz w:val="32"/>
          <w:szCs w:val="32"/>
        </w:rPr>
      </w:pPr>
      <w:r>
        <w:br w:type="page"/>
      </w:r>
    </w:p>
    <w:p w:rsidR="002402FD" w:rsidRDefault="00C664F4">
      <w:pPr>
        <w:numPr>
          <w:ilvl w:val="0"/>
          <w:numId w:val="8"/>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Izglītības iestādes vispārīgs raksturojums</w:t>
      </w:r>
    </w:p>
    <w:p w:rsidR="002402FD" w:rsidRDefault="002402FD">
      <w:pPr>
        <w:spacing w:after="0" w:line="240" w:lineRule="auto"/>
        <w:rPr>
          <w:rFonts w:ascii="Times New Roman" w:eastAsia="Times New Roman" w:hAnsi="Times New Roman" w:cs="Times New Roman"/>
          <w:sz w:val="24"/>
          <w:szCs w:val="24"/>
        </w:rPr>
      </w:pPr>
    </w:p>
    <w:p w:rsidR="002402FD" w:rsidRDefault="00C664F4">
      <w:pPr>
        <w:numPr>
          <w:ilvl w:val="1"/>
          <w:numId w:val="8"/>
        </w:numPr>
        <w:pBdr>
          <w:top w:val="nil"/>
          <w:left w:val="nil"/>
          <w:bottom w:val="nil"/>
          <w:right w:val="nil"/>
          <w:between w:val="nil"/>
        </w:pBdr>
        <w:spacing w:line="300" w:lineRule="auto"/>
        <w:ind w:left="426" w:hanging="360"/>
        <w:rPr>
          <w:rFonts w:ascii="Times New Roman" w:eastAsia="Times New Roman" w:hAnsi="Times New Roman" w:cs="Times New Roman"/>
          <w:color w:val="000000"/>
        </w:rPr>
      </w:pPr>
      <w:r>
        <w:rPr>
          <w:rFonts w:ascii="Times New Roman" w:eastAsia="Times New Roman" w:hAnsi="Times New Roman" w:cs="Times New Roman"/>
          <w:color w:val="000000"/>
        </w:rPr>
        <w:t>Izglītojamo skaits un īstenotās izglītības programmas 2021./2022. mācību gadā</w:t>
      </w:r>
    </w:p>
    <w:tbl>
      <w:tblPr>
        <w:tblStyle w:val="a1"/>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1134"/>
        <w:gridCol w:w="1418"/>
        <w:gridCol w:w="1134"/>
        <w:gridCol w:w="1276"/>
        <w:gridCol w:w="1559"/>
        <w:gridCol w:w="1417"/>
      </w:tblGrid>
      <w:tr w:rsidR="002402FD">
        <w:trPr>
          <w:trHeight w:val="227"/>
        </w:trPr>
        <w:tc>
          <w:tcPr>
            <w:tcW w:w="1701" w:type="dxa"/>
            <w:vMerge w:val="restart"/>
            <w:tcBorders>
              <w:top w:val="single" w:sz="4" w:space="0" w:color="000000"/>
              <w:left w:val="single" w:sz="4" w:space="0" w:color="000000"/>
              <w:bottom w:val="single" w:sz="4" w:space="0" w:color="000000"/>
              <w:right w:val="single" w:sz="4" w:space="0" w:color="000000"/>
            </w:tcBorders>
          </w:tcPr>
          <w:p w:rsidR="002402FD" w:rsidRDefault="00C664F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Izglītības programmas nosaukums </w:t>
            </w:r>
          </w:p>
          <w:p w:rsidR="002402FD" w:rsidRDefault="002402FD">
            <w:pPr>
              <w:spacing w:after="0" w:line="240" w:lineRule="auto"/>
              <w:jc w:val="center"/>
              <w:rPr>
                <w:rFonts w:ascii="Times New Roman" w:eastAsia="Times New Roman" w:hAnsi="Times New Roman" w:cs="Times New Roman"/>
                <w:sz w:val="20"/>
                <w:szCs w:val="20"/>
              </w:rPr>
            </w:pPr>
          </w:p>
        </w:tc>
        <w:tc>
          <w:tcPr>
            <w:tcW w:w="1134" w:type="dxa"/>
            <w:vMerge w:val="restart"/>
            <w:tcBorders>
              <w:top w:val="single" w:sz="4" w:space="0" w:color="000000"/>
              <w:left w:val="single" w:sz="4" w:space="0" w:color="000000"/>
              <w:right w:val="single" w:sz="4" w:space="0" w:color="000000"/>
            </w:tcBorders>
          </w:tcPr>
          <w:p w:rsidR="002402FD" w:rsidRDefault="00C664F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Izglītības</w:t>
            </w:r>
          </w:p>
          <w:p w:rsidR="002402FD" w:rsidRDefault="00C664F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programmas </w:t>
            </w:r>
          </w:p>
          <w:p w:rsidR="002402FD" w:rsidRDefault="00C664F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kods</w:t>
            </w:r>
          </w:p>
          <w:p w:rsidR="002402FD" w:rsidRDefault="002402FD">
            <w:pPr>
              <w:spacing w:after="0" w:line="240" w:lineRule="auto"/>
              <w:jc w:val="center"/>
              <w:rPr>
                <w:rFonts w:ascii="Times New Roman" w:eastAsia="Times New Roman" w:hAnsi="Times New Roman" w:cs="Times New Roman"/>
                <w:sz w:val="20"/>
                <w:szCs w:val="20"/>
              </w:rPr>
            </w:pPr>
          </w:p>
        </w:tc>
        <w:tc>
          <w:tcPr>
            <w:tcW w:w="1418" w:type="dxa"/>
            <w:vMerge w:val="restart"/>
            <w:tcBorders>
              <w:left w:val="single" w:sz="4" w:space="0" w:color="000000"/>
            </w:tcBorders>
          </w:tcPr>
          <w:p w:rsidR="002402FD" w:rsidRDefault="00C664F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Īstenošanas vietas adrese </w:t>
            </w:r>
          </w:p>
          <w:p w:rsidR="002402FD" w:rsidRDefault="00C664F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(ja atšķiras no juridiskās adreses)</w:t>
            </w:r>
          </w:p>
        </w:tc>
        <w:tc>
          <w:tcPr>
            <w:tcW w:w="2410" w:type="dxa"/>
            <w:gridSpan w:val="2"/>
          </w:tcPr>
          <w:p w:rsidR="002402FD" w:rsidRDefault="00C664F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Licence</w:t>
            </w:r>
          </w:p>
        </w:tc>
        <w:tc>
          <w:tcPr>
            <w:tcW w:w="1559" w:type="dxa"/>
            <w:vMerge w:val="restart"/>
          </w:tcPr>
          <w:p w:rsidR="002402FD" w:rsidRDefault="00C664F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Izglītojamo skaits, uzsākot programmas apguv</w:t>
            </w:r>
            <w:r>
              <w:rPr>
                <w:rFonts w:ascii="Times New Roman" w:eastAsia="Times New Roman" w:hAnsi="Times New Roman" w:cs="Times New Roman"/>
                <w:sz w:val="20"/>
                <w:szCs w:val="20"/>
              </w:rPr>
              <w:t xml:space="preserve">i (prof. </w:t>
            </w:r>
            <w:proofErr w:type="spellStart"/>
            <w:r>
              <w:rPr>
                <w:rFonts w:ascii="Times New Roman" w:eastAsia="Times New Roman" w:hAnsi="Times New Roman" w:cs="Times New Roman"/>
                <w:sz w:val="20"/>
                <w:szCs w:val="20"/>
              </w:rPr>
              <w:t>izgl</w:t>
            </w:r>
            <w:proofErr w:type="spellEnd"/>
            <w:r>
              <w:rPr>
                <w:rFonts w:ascii="Times New Roman" w:eastAsia="Times New Roman" w:hAnsi="Times New Roman" w:cs="Times New Roman"/>
                <w:sz w:val="20"/>
                <w:szCs w:val="20"/>
              </w:rPr>
              <w:t xml:space="preserve">.) vai uzsākot 2021./2022. </w:t>
            </w:r>
            <w:proofErr w:type="spellStart"/>
            <w:r>
              <w:rPr>
                <w:rFonts w:ascii="Times New Roman" w:eastAsia="Times New Roman" w:hAnsi="Times New Roman" w:cs="Times New Roman"/>
                <w:sz w:val="20"/>
                <w:szCs w:val="20"/>
              </w:rPr>
              <w:t>māc.g</w:t>
            </w:r>
            <w:proofErr w:type="spellEnd"/>
            <w:r>
              <w:rPr>
                <w:rFonts w:ascii="Times New Roman" w:eastAsia="Times New Roman" w:hAnsi="Times New Roman" w:cs="Times New Roman"/>
                <w:sz w:val="20"/>
                <w:szCs w:val="20"/>
              </w:rPr>
              <w:t xml:space="preserve">. (01.09.2021.) </w:t>
            </w:r>
          </w:p>
        </w:tc>
        <w:tc>
          <w:tcPr>
            <w:tcW w:w="1417" w:type="dxa"/>
            <w:vMerge w:val="restart"/>
          </w:tcPr>
          <w:p w:rsidR="002402FD" w:rsidRDefault="00C664F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Izglītojamo skaits, noslēdzot sekmīgu programmas apguvi (prof. </w:t>
            </w:r>
            <w:proofErr w:type="spellStart"/>
            <w:r>
              <w:rPr>
                <w:rFonts w:ascii="Times New Roman" w:eastAsia="Times New Roman" w:hAnsi="Times New Roman" w:cs="Times New Roman"/>
                <w:sz w:val="20"/>
                <w:szCs w:val="20"/>
              </w:rPr>
              <w:t>izgl</w:t>
            </w:r>
            <w:proofErr w:type="spellEnd"/>
            <w:r>
              <w:rPr>
                <w:rFonts w:ascii="Times New Roman" w:eastAsia="Times New Roman" w:hAnsi="Times New Roman" w:cs="Times New Roman"/>
                <w:sz w:val="20"/>
                <w:szCs w:val="20"/>
              </w:rPr>
              <w:t>.)  vai noslēdzot 2021./2022.māc.g.</w:t>
            </w:r>
          </w:p>
          <w:p w:rsidR="002402FD" w:rsidRDefault="00C664F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(31.05.2022.)</w:t>
            </w:r>
          </w:p>
        </w:tc>
      </w:tr>
      <w:tr w:rsidR="002402FD">
        <w:trPr>
          <w:trHeight w:val="784"/>
        </w:trPr>
        <w:tc>
          <w:tcPr>
            <w:tcW w:w="1701" w:type="dxa"/>
            <w:vMerge/>
            <w:tcBorders>
              <w:top w:val="single" w:sz="4" w:space="0" w:color="000000"/>
              <w:left w:val="single" w:sz="4" w:space="0" w:color="000000"/>
              <w:bottom w:val="single" w:sz="4" w:space="0" w:color="000000"/>
              <w:right w:val="single" w:sz="4" w:space="0" w:color="000000"/>
            </w:tcBorders>
          </w:tcPr>
          <w:p w:rsidR="002402FD" w:rsidRDefault="002402F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134" w:type="dxa"/>
            <w:vMerge/>
            <w:tcBorders>
              <w:top w:val="single" w:sz="4" w:space="0" w:color="000000"/>
              <w:left w:val="single" w:sz="4" w:space="0" w:color="000000"/>
              <w:right w:val="single" w:sz="4" w:space="0" w:color="000000"/>
            </w:tcBorders>
          </w:tcPr>
          <w:p w:rsidR="002402FD" w:rsidRDefault="002402F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418" w:type="dxa"/>
            <w:vMerge/>
            <w:tcBorders>
              <w:left w:val="single" w:sz="4" w:space="0" w:color="000000"/>
            </w:tcBorders>
          </w:tcPr>
          <w:p w:rsidR="002402FD" w:rsidRDefault="002402F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134" w:type="dxa"/>
          </w:tcPr>
          <w:p w:rsidR="002402FD" w:rsidRDefault="00C664F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Nr.</w:t>
            </w:r>
          </w:p>
        </w:tc>
        <w:tc>
          <w:tcPr>
            <w:tcW w:w="1276" w:type="dxa"/>
          </w:tcPr>
          <w:p w:rsidR="002402FD" w:rsidRDefault="00C664F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Licencēšanas</w:t>
            </w:r>
          </w:p>
          <w:p w:rsidR="002402FD" w:rsidRDefault="00C664F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datums</w:t>
            </w:r>
          </w:p>
          <w:p w:rsidR="002402FD" w:rsidRDefault="002402FD">
            <w:pPr>
              <w:spacing w:after="0" w:line="240" w:lineRule="auto"/>
              <w:jc w:val="center"/>
              <w:rPr>
                <w:rFonts w:ascii="Times New Roman" w:eastAsia="Times New Roman" w:hAnsi="Times New Roman" w:cs="Times New Roman"/>
                <w:sz w:val="20"/>
                <w:szCs w:val="20"/>
              </w:rPr>
            </w:pPr>
          </w:p>
        </w:tc>
        <w:tc>
          <w:tcPr>
            <w:tcW w:w="1559" w:type="dxa"/>
            <w:vMerge/>
          </w:tcPr>
          <w:p w:rsidR="002402FD" w:rsidRDefault="002402F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417" w:type="dxa"/>
            <w:vMerge/>
          </w:tcPr>
          <w:p w:rsidR="002402FD" w:rsidRDefault="002402F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402FD">
        <w:trPr>
          <w:trHeight w:val="784"/>
        </w:trPr>
        <w:tc>
          <w:tcPr>
            <w:tcW w:w="1701" w:type="dxa"/>
            <w:tcBorders>
              <w:left w:val="single" w:sz="4" w:space="0" w:color="000000"/>
              <w:right w:val="single" w:sz="4" w:space="0" w:color="000000"/>
            </w:tcBorders>
          </w:tcPr>
          <w:p w:rsidR="002402FD" w:rsidRDefault="00C664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Pirmsskolas izglītības programma</w:t>
            </w:r>
          </w:p>
        </w:tc>
        <w:tc>
          <w:tcPr>
            <w:tcW w:w="1134" w:type="dxa"/>
            <w:tcBorders>
              <w:left w:val="single" w:sz="4" w:space="0" w:color="000000"/>
              <w:right w:val="single" w:sz="4" w:space="0" w:color="000000"/>
            </w:tcBorders>
          </w:tcPr>
          <w:p w:rsidR="002402FD" w:rsidRDefault="00C664F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01011111</w:t>
            </w:r>
          </w:p>
        </w:tc>
        <w:tc>
          <w:tcPr>
            <w:tcW w:w="1418" w:type="dxa"/>
            <w:tcBorders>
              <w:left w:val="single" w:sz="4" w:space="0" w:color="000000"/>
            </w:tcBorders>
          </w:tcPr>
          <w:p w:rsidR="002402FD" w:rsidRDefault="002402FD">
            <w:pPr>
              <w:spacing w:after="0" w:line="240" w:lineRule="auto"/>
              <w:jc w:val="center"/>
              <w:rPr>
                <w:rFonts w:ascii="Times New Roman" w:eastAsia="Times New Roman" w:hAnsi="Times New Roman" w:cs="Times New Roman"/>
                <w:sz w:val="20"/>
                <w:szCs w:val="20"/>
              </w:rPr>
            </w:pPr>
          </w:p>
        </w:tc>
        <w:tc>
          <w:tcPr>
            <w:tcW w:w="1134" w:type="dxa"/>
          </w:tcPr>
          <w:p w:rsidR="002402FD" w:rsidRDefault="00C664F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V_1730</w:t>
            </w:r>
          </w:p>
        </w:tc>
        <w:tc>
          <w:tcPr>
            <w:tcW w:w="1276" w:type="dxa"/>
          </w:tcPr>
          <w:p w:rsidR="002402FD" w:rsidRDefault="00C664F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16.08.2019.</w:t>
            </w:r>
          </w:p>
        </w:tc>
        <w:tc>
          <w:tcPr>
            <w:tcW w:w="1559" w:type="dxa"/>
          </w:tcPr>
          <w:p w:rsidR="002402FD" w:rsidRDefault="00C664F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w:t>
            </w:r>
          </w:p>
        </w:tc>
        <w:tc>
          <w:tcPr>
            <w:tcW w:w="1417" w:type="dxa"/>
          </w:tcPr>
          <w:p w:rsidR="002402FD" w:rsidRDefault="00C664F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129</w:t>
            </w:r>
          </w:p>
        </w:tc>
      </w:tr>
      <w:tr w:rsidR="002402FD">
        <w:trPr>
          <w:trHeight w:val="784"/>
        </w:trPr>
        <w:tc>
          <w:tcPr>
            <w:tcW w:w="1701" w:type="dxa"/>
            <w:tcBorders>
              <w:left w:val="single" w:sz="4" w:space="0" w:color="000000"/>
              <w:right w:val="single" w:sz="4" w:space="0" w:color="000000"/>
            </w:tcBorders>
          </w:tcPr>
          <w:p w:rsidR="002402FD" w:rsidRDefault="00C664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Speciālās pirmsskolas izglītības programma izglītojamajiem ar valodas traucējumiem</w:t>
            </w:r>
          </w:p>
        </w:tc>
        <w:tc>
          <w:tcPr>
            <w:tcW w:w="1134" w:type="dxa"/>
            <w:tcBorders>
              <w:left w:val="single" w:sz="4" w:space="0" w:color="000000"/>
              <w:right w:val="single" w:sz="4" w:space="0" w:color="000000"/>
            </w:tcBorders>
          </w:tcPr>
          <w:p w:rsidR="002402FD" w:rsidRDefault="00C664F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01015511</w:t>
            </w:r>
          </w:p>
        </w:tc>
        <w:tc>
          <w:tcPr>
            <w:tcW w:w="1418" w:type="dxa"/>
            <w:tcBorders>
              <w:left w:val="single" w:sz="4" w:space="0" w:color="000000"/>
            </w:tcBorders>
          </w:tcPr>
          <w:p w:rsidR="002402FD" w:rsidRDefault="002402FD">
            <w:pPr>
              <w:spacing w:after="0" w:line="240" w:lineRule="auto"/>
              <w:jc w:val="center"/>
              <w:rPr>
                <w:rFonts w:ascii="Times New Roman" w:eastAsia="Times New Roman" w:hAnsi="Times New Roman" w:cs="Times New Roman"/>
                <w:sz w:val="20"/>
                <w:szCs w:val="20"/>
              </w:rPr>
            </w:pPr>
          </w:p>
        </w:tc>
        <w:tc>
          <w:tcPr>
            <w:tcW w:w="1134" w:type="dxa"/>
          </w:tcPr>
          <w:p w:rsidR="002402FD" w:rsidRDefault="00C664F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V_2291</w:t>
            </w:r>
          </w:p>
        </w:tc>
        <w:tc>
          <w:tcPr>
            <w:tcW w:w="1276" w:type="dxa"/>
          </w:tcPr>
          <w:p w:rsidR="002402FD" w:rsidRDefault="00C664F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31.03.2020.</w:t>
            </w:r>
          </w:p>
        </w:tc>
        <w:tc>
          <w:tcPr>
            <w:tcW w:w="1559" w:type="dxa"/>
          </w:tcPr>
          <w:p w:rsidR="002402FD" w:rsidRDefault="00C664F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417" w:type="dxa"/>
          </w:tcPr>
          <w:p w:rsidR="002402FD" w:rsidRDefault="00C664F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bl>
    <w:p w:rsidR="002402FD" w:rsidRDefault="002402FD">
      <w:pPr>
        <w:spacing w:after="0" w:line="240" w:lineRule="auto"/>
        <w:rPr>
          <w:rFonts w:ascii="Times New Roman" w:eastAsia="Times New Roman" w:hAnsi="Times New Roman" w:cs="Times New Roman"/>
          <w:sz w:val="24"/>
          <w:szCs w:val="24"/>
        </w:rPr>
      </w:pPr>
    </w:p>
    <w:p w:rsidR="002402FD" w:rsidRDefault="00C664F4">
      <w:pPr>
        <w:numPr>
          <w:ilvl w:val="1"/>
          <w:numId w:val="8"/>
        </w:numPr>
        <w:pBdr>
          <w:top w:val="nil"/>
          <w:left w:val="nil"/>
          <w:bottom w:val="nil"/>
          <w:right w:val="nil"/>
          <w:between w:val="nil"/>
        </w:pBdr>
        <w:spacing w:after="0" w:line="240" w:lineRule="auto"/>
        <w:ind w:left="426"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Izglītības iestādes iegūtā informācija par izglītojamo iemesliem izglītības iestādes maiņai un mācību pārtraukšanai izglītības programmā:</w:t>
      </w:r>
    </w:p>
    <w:p w:rsidR="002402FD" w:rsidRDefault="00C664F4">
      <w:pPr>
        <w:numPr>
          <w:ilvl w:val="2"/>
          <w:numId w:val="8"/>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dzīvesvietas maiņa (cik daudzi izglītojamie izglītības iestādē 2021./2022. mācību gada laikā)- 1 audzēknis, 2 ukraiņu</w:t>
      </w:r>
      <w:r>
        <w:rPr>
          <w:rFonts w:ascii="Times New Roman" w:eastAsia="Times New Roman" w:hAnsi="Times New Roman" w:cs="Times New Roman"/>
          <w:color w:val="000000"/>
          <w:sz w:val="24"/>
          <w:szCs w:val="24"/>
        </w:rPr>
        <w:t xml:space="preserve"> bērni dodas atpakaļ uz Ukrainu.</w:t>
      </w:r>
    </w:p>
    <w:p w:rsidR="002402FD" w:rsidRDefault="00C664F4">
      <w:pPr>
        <w:numPr>
          <w:ilvl w:val="2"/>
          <w:numId w:val="8"/>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vēlme mainīt izglītības iestādi (cik daudzi izglītojamie izglītības iestādē 2021./2022. mācību gada laikā, galvenie iestādes maiņas iemesli)- 3 audzēkņi pāriet mācīties Gulbenes 3.PII, jo izvēlēta pirmsskolas izglītības ies</w:t>
      </w:r>
      <w:r>
        <w:rPr>
          <w:rFonts w:ascii="Times New Roman" w:eastAsia="Times New Roman" w:hAnsi="Times New Roman" w:cs="Times New Roman"/>
          <w:color w:val="000000"/>
          <w:sz w:val="24"/>
          <w:szCs w:val="24"/>
        </w:rPr>
        <w:t>tāde atrodas  tuvāk dzīves vietai.</w:t>
      </w:r>
    </w:p>
    <w:p w:rsidR="002402FD" w:rsidRDefault="00C664F4">
      <w:pPr>
        <w:numPr>
          <w:ilvl w:val="2"/>
          <w:numId w:val="8"/>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cits iemesls (cik daudzi izglītojamie izglītības iestādē, iestādes maiņas iemesls)- 1 audzēknis aiziet uz Gulbenes 3.PII, jo bērnam nepieciešamas asistents, izvēlētajā pirmsskolas iestādē vairāk  atbalsta iespēju.</w:t>
      </w:r>
    </w:p>
    <w:p w:rsidR="002402FD" w:rsidRDefault="002402FD">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p w:rsidR="002402FD" w:rsidRDefault="00C664F4">
      <w:pPr>
        <w:numPr>
          <w:ilvl w:val="1"/>
          <w:numId w:val="8"/>
        </w:numPr>
        <w:pBdr>
          <w:top w:val="nil"/>
          <w:left w:val="nil"/>
          <w:bottom w:val="nil"/>
          <w:right w:val="nil"/>
          <w:between w:val="nil"/>
        </w:pBdr>
        <w:spacing w:after="0" w:line="240" w:lineRule="auto"/>
        <w:ind w:left="426"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Pedag</w:t>
      </w:r>
      <w:r>
        <w:rPr>
          <w:rFonts w:ascii="Times New Roman" w:eastAsia="Times New Roman" w:hAnsi="Times New Roman" w:cs="Times New Roman"/>
          <w:color w:val="000000"/>
          <w:sz w:val="24"/>
          <w:szCs w:val="24"/>
        </w:rPr>
        <w:t xml:space="preserve">ogu ilgstošās vakances un atbalsta personāla nodrošinājums </w:t>
      </w:r>
    </w:p>
    <w:p w:rsidR="002402FD" w:rsidRDefault="002402FD">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tbl>
      <w:tblPr>
        <w:tblStyle w:val="a2"/>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1985"/>
        <w:gridCol w:w="3685"/>
      </w:tblGrid>
      <w:tr w:rsidR="002402FD">
        <w:tc>
          <w:tcPr>
            <w:tcW w:w="3969" w:type="dxa"/>
          </w:tcPr>
          <w:p w:rsidR="002402FD" w:rsidRDefault="00C664F4">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Informācija</w:t>
            </w:r>
          </w:p>
        </w:tc>
        <w:tc>
          <w:tcPr>
            <w:tcW w:w="1985" w:type="dxa"/>
          </w:tcPr>
          <w:p w:rsidR="002402FD" w:rsidRDefault="00C664F4">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Skaits</w:t>
            </w:r>
          </w:p>
        </w:tc>
        <w:tc>
          <w:tcPr>
            <w:tcW w:w="3685" w:type="dxa"/>
          </w:tcPr>
          <w:p w:rsidR="002402FD" w:rsidRDefault="00C664F4">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Komentāri (nodrošinājums un ar to saistītie izaicinājumi, pedagogu mainība u.c.)</w:t>
            </w:r>
          </w:p>
        </w:tc>
      </w:tr>
      <w:tr w:rsidR="002402FD">
        <w:tc>
          <w:tcPr>
            <w:tcW w:w="3969" w:type="dxa"/>
          </w:tcPr>
          <w:p w:rsidR="002402FD" w:rsidRDefault="00C664F4">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Pedagogu skaits izglītības iestādē, noslēdzot 2020./2021.māc.g. (31.08.2021.)</w:t>
            </w:r>
          </w:p>
        </w:tc>
        <w:tc>
          <w:tcPr>
            <w:tcW w:w="1985" w:type="dxa"/>
          </w:tcPr>
          <w:p w:rsidR="002402FD" w:rsidRDefault="00C664F4">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3685" w:type="dxa"/>
          </w:tcPr>
          <w:p w:rsidR="002402FD" w:rsidRDefault="00C664F4">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Pedagogu nodrošinājums pietiekošs. Iestādē stabils pedagogu sastāvs, daudzi ar ilggadīgu stāžu.</w:t>
            </w:r>
          </w:p>
        </w:tc>
      </w:tr>
      <w:tr w:rsidR="002402FD">
        <w:tc>
          <w:tcPr>
            <w:tcW w:w="3969" w:type="dxa"/>
          </w:tcPr>
          <w:p w:rsidR="002402FD" w:rsidRDefault="00C664F4">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Ilgstošās vakances izglītības iestādē (vairāk kā 1 mēnesi) 2021./2022. </w:t>
            </w:r>
            <w:proofErr w:type="spellStart"/>
            <w:r>
              <w:rPr>
                <w:rFonts w:ascii="Times New Roman" w:eastAsia="Times New Roman" w:hAnsi="Times New Roman" w:cs="Times New Roman"/>
                <w:color w:val="000000"/>
                <w:sz w:val="24"/>
                <w:szCs w:val="24"/>
              </w:rPr>
              <w:t>māc.g</w:t>
            </w:r>
            <w:proofErr w:type="spellEnd"/>
            <w:r>
              <w:rPr>
                <w:rFonts w:ascii="Times New Roman" w:eastAsia="Times New Roman" w:hAnsi="Times New Roman" w:cs="Times New Roman"/>
                <w:color w:val="000000"/>
                <w:sz w:val="24"/>
                <w:szCs w:val="24"/>
              </w:rPr>
              <w:t>. (līdz 31.05.2022.)</w:t>
            </w:r>
          </w:p>
        </w:tc>
        <w:tc>
          <w:tcPr>
            <w:tcW w:w="1985" w:type="dxa"/>
          </w:tcPr>
          <w:p w:rsidR="002402FD" w:rsidRDefault="00C664F4">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85" w:type="dxa"/>
          </w:tcPr>
          <w:p w:rsidR="002402FD" w:rsidRDefault="00C664F4">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Medmāsas vakance (uz noteiktu laiku)</w:t>
            </w:r>
          </w:p>
        </w:tc>
      </w:tr>
      <w:tr w:rsidR="002402FD">
        <w:tc>
          <w:tcPr>
            <w:tcW w:w="3969" w:type="dxa"/>
          </w:tcPr>
          <w:p w:rsidR="002402FD" w:rsidRDefault="00C664F4">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Izglītības iestādē pie</w:t>
            </w:r>
            <w:r>
              <w:rPr>
                <w:rFonts w:ascii="Times New Roman" w:eastAsia="Times New Roman" w:hAnsi="Times New Roman" w:cs="Times New Roman"/>
                <w:color w:val="000000"/>
                <w:sz w:val="24"/>
                <w:szCs w:val="24"/>
              </w:rPr>
              <w:t xml:space="preserve">ejamais atbalsta personāls izglītības iestādē, noslēdzot 2021./2022. </w:t>
            </w:r>
            <w:proofErr w:type="spellStart"/>
            <w:r>
              <w:rPr>
                <w:rFonts w:ascii="Times New Roman" w:eastAsia="Times New Roman" w:hAnsi="Times New Roman" w:cs="Times New Roman"/>
                <w:color w:val="000000"/>
                <w:sz w:val="24"/>
                <w:szCs w:val="24"/>
              </w:rPr>
              <w:t>māc.g</w:t>
            </w:r>
            <w:proofErr w:type="spellEnd"/>
            <w:r>
              <w:rPr>
                <w:rFonts w:ascii="Times New Roman" w:eastAsia="Times New Roman" w:hAnsi="Times New Roman" w:cs="Times New Roman"/>
                <w:color w:val="000000"/>
                <w:sz w:val="24"/>
                <w:szCs w:val="24"/>
              </w:rPr>
              <w:t>. (līdz 31.05.2022.)</w:t>
            </w:r>
          </w:p>
        </w:tc>
        <w:tc>
          <w:tcPr>
            <w:tcW w:w="1985" w:type="dxa"/>
          </w:tcPr>
          <w:p w:rsidR="002402FD" w:rsidRDefault="00C664F4">
            <w:pPr>
              <w:pBdr>
                <w:top w:val="nil"/>
                <w:left w:val="nil"/>
                <w:bottom w:val="nil"/>
                <w:right w:val="nil"/>
                <w:between w:val="nil"/>
              </w:pBdr>
              <w:spacing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2402FD" w:rsidRDefault="00C664F4">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85" w:type="dxa"/>
          </w:tcPr>
          <w:p w:rsidR="002402FD" w:rsidRDefault="00C664F4">
            <w:pPr>
              <w:pBdr>
                <w:top w:val="nil"/>
                <w:left w:val="nil"/>
                <w:bottom w:val="nil"/>
                <w:right w:val="nil"/>
                <w:between w:val="nil"/>
              </w:pBdr>
              <w:spacing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Logopēds</w:t>
            </w:r>
          </w:p>
          <w:p w:rsidR="002402FD" w:rsidRDefault="00C664F4">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Pašvaldības piešķirts psihologs (1x mēnesī)</w:t>
            </w:r>
          </w:p>
        </w:tc>
      </w:tr>
    </w:tbl>
    <w:p w:rsidR="002402FD" w:rsidRDefault="002402FD">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rsidR="002402FD" w:rsidRDefault="002402FD">
      <w:pPr>
        <w:pBdr>
          <w:top w:val="nil"/>
          <w:left w:val="nil"/>
          <w:bottom w:val="nil"/>
          <w:right w:val="nil"/>
          <w:between w:val="nil"/>
        </w:pBdr>
        <w:spacing w:after="0" w:line="240" w:lineRule="auto"/>
        <w:ind w:left="720"/>
        <w:rPr>
          <w:rFonts w:ascii="Times New Roman" w:eastAsia="Times New Roman" w:hAnsi="Times New Roman" w:cs="Times New Roman"/>
          <w:b/>
          <w:color w:val="000000"/>
          <w:sz w:val="12"/>
          <w:szCs w:val="12"/>
        </w:rPr>
      </w:pPr>
    </w:p>
    <w:p w:rsidR="002402FD" w:rsidRDefault="00C664F4">
      <w:pPr>
        <w:numPr>
          <w:ilvl w:val="0"/>
          <w:numId w:val="8"/>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Izglītības iestādes darbības pamatmērķi un prioritātes</w:t>
      </w:r>
    </w:p>
    <w:p w:rsidR="002402FD" w:rsidRDefault="002402FD">
      <w:pPr>
        <w:spacing w:after="0" w:line="240" w:lineRule="auto"/>
        <w:ind w:left="360"/>
        <w:jc w:val="center"/>
        <w:rPr>
          <w:rFonts w:ascii="Times New Roman" w:eastAsia="Times New Roman" w:hAnsi="Times New Roman" w:cs="Times New Roman"/>
          <w:b/>
          <w:sz w:val="24"/>
          <w:szCs w:val="24"/>
        </w:rPr>
      </w:pPr>
    </w:p>
    <w:p w:rsidR="002402FD" w:rsidRDefault="00C664F4">
      <w:pPr>
        <w:numPr>
          <w:ilvl w:val="1"/>
          <w:numId w:val="8"/>
        </w:numPr>
        <w:pBdr>
          <w:top w:val="nil"/>
          <w:left w:val="nil"/>
          <w:bottom w:val="nil"/>
          <w:right w:val="nil"/>
          <w:between w:val="nil"/>
        </w:pBdr>
        <w:spacing w:after="0" w:line="240" w:lineRule="auto"/>
        <w:ind w:left="426"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Izglītības iestādes misija – </w:t>
      </w:r>
      <w:r>
        <w:rPr>
          <w:rFonts w:ascii="Times New Roman" w:eastAsia="Times New Roman" w:hAnsi="Times New Roman" w:cs="Times New Roman"/>
          <w:b/>
          <w:color w:val="000000"/>
          <w:sz w:val="24"/>
          <w:szCs w:val="24"/>
        </w:rPr>
        <w:t>mūsdienīgas pirmsskolas izglītības nodrošināšana katram audzēknim.</w:t>
      </w:r>
    </w:p>
    <w:p w:rsidR="002402FD" w:rsidRDefault="00C664F4">
      <w:pPr>
        <w:numPr>
          <w:ilvl w:val="1"/>
          <w:numId w:val="8"/>
        </w:numPr>
        <w:pBdr>
          <w:top w:val="nil"/>
          <w:left w:val="nil"/>
          <w:bottom w:val="nil"/>
          <w:right w:val="nil"/>
          <w:between w:val="nil"/>
        </w:pBdr>
        <w:spacing w:after="0" w:line="240" w:lineRule="auto"/>
        <w:ind w:left="426"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Izglītības iestādes vīzija  par izglītojamo – </w:t>
      </w:r>
      <w:r>
        <w:rPr>
          <w:rFonts w:ascii="Times New Roman" w:eastAsia="Times New Roman" w:hAnsi="Times New Roman" w:cs="Times New Roman"/>
          <w:b/>
          <w:color w:val="000000"/>
          <w:sz w:val="24"/>
          <w:szCs w:val="24"/>
        </w:rPr>
        <w:t>dzīvespriecīgs un zinātkārs bērns, kurš pirmsskolā apgūto prot pielietot dzīvē.</w:t>
      </w:r>
    </w:p>
    <w:p w:rsidR="002402FD" w:rsidRDefault="00C664F4">
      <w:pPr>
        <w:numPr>
          <w:ilvl w:val="1"/>
          <w:numId w:val="8"/>
        </w:numPr>
        <w:pBdr>
          <w:top w:val="nil"/>
          <w:left w:val="nil"/>
          <w:bottom w:val="nil"/>
          <w:right w:val="nil"/>
          <w:between w:val="nil"/>
        </w:pBdr>
        <w:spacing w:after="0" w:line="240" w:lineRule="auto"/>
        <w:ind w:left="426"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Izglītības iestādes vērtības </w:t>
      </w:r>
      <w:proofErr w:type="spellStart"/>
      <w:r>
        <w:rPr>
          <w:rFonts w:ascii="Times New Roman" w:eastAsia="Times New Roman" w:hAnsi="Times New Roman" w:cs="Times New Roman"/>
          <w:color w:val="000000"/>
          <w:sz w:val="24"/>
          <w:szCs w:val="24"/>
        </w:rPr>
        <w:t>cilvēkcentrētā</w:t>
      </w:r>
      <w:proofErr w:type="spellEnd"/>
      <w:r>
        <w:rPr>
          <w:rFonts w:ascii="Times New Roman" w:eastAsia="Times New Roman" w:hAnsi="Times New Roman" w:cs="Times New Roman"/>
          <w:color w:val="000000"/>
          <w:sz w:val="24"/>
          <w:szCs w:val="24"/>
        </w:rPr>
        <w:t xml:space="preserve"> veidā – </w:t>
      </w:r>
      <w:r>
        <w:rPr>
          <w:rFonts w:ascii="Times New Roman" w:eastAsia="Times New Roman" w:hAnsi="Times New Roman" w:cs="Times New Roman"/>
          <w:b/>
          <w:color w:val="000000"/>
          <w:sz w:val="24"/>
          <w:szCs w:val="24"/>
        </w:rPr>
        <w:t>atbildība</w:t>
      </w:r>
      <w:r>
        <w:rPr>
          <w:rFonts w:ascii="Times New Roman" w:eastAsia="Times New Roman" w:hAnsi="Times New Roman" w:cs="Times New Roman"/>
          <w:b/>
          <w:color w:val="000000"/>
          <w:sz w:val="24"/>
          <w:szCs w:val="24"/>
        </w:rPr>
        <w:t xml:space="preserve">, sadarbība, “zaļā” domāšana. </w:t>
      </w:r>
    </w:p>
    <w:p w:rsidR="002402FD" w:rsidRDefault="00C664F4">
      <w:pPr>
        <w:numPr>
          <w:ilvl w:val="1"/>
          <w:numId w:val="8"/>
        </w:numPr>
        <w:pBdr>
          <w:top w:val="nil"/>
          <w:left w:val="nil"/>
          <w:bottom w:val="nil"/>
          <w:right w:val="nil"/>
          <w:between w:val="nil"/>
        </w:pBdr>
        <w:spacing w:after="0" w:line="240" w:lineRule="auto"/>
        <w:ind w:left="426"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2021./2022. mācību gada darba prioritātes un sasniegtie rezultāti</w:t>
      </w:r>
    </w:p>
    <w:p w:rsidR="002402FD" w:rsidRDefault="002402FD">
      <w:pPr>
        <w:pBdr>
          <w:top w:val="nil"/>
          <w:left w:val="nil"/>
          <w:bottom w:val="nil"/>
          <w:right w:val="nil"/>
          <w:between w:val="nil"/>
        </w:pBdr>
        <w:spacing w:after="0" w:line="240" w:lineRule="auto"/>
        <w:ind w:left="426"/>
        <w:rPr>
          <w:rFonts w:ascii="Times New Roman" w:eastAsia="Times New Roman" w:hAnsi="Times New Roman" w:cs="Times New Roman"/>
          <w:color w:val="000000"/>
          <w:sz w:val="24"/>
          <w:szCs w:val="24"/>
        </w:rPr>
      </w:pPr>
    </w:p>
    <w:tbl>
      <w:tblPr>
        <w:tblStyle w:val="a3"/>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253"/>
        <w:gridCol w:w="3118"/>
      </w:tblGrid>
      <w:tr w:rsidR="002402FD">
        <w:tc>
          <w:tcPr>
            <w:tcW w:w="2268" w:type="dxa"/>
          </w:tcPr>
          <w:p w:rsidR="002402FD" w:rsidRDefault="00C664F4">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Prioritāte</w:t>
            </w:r>
          </w:p>
        </w:tc>
        <w:tc>
          <w:tcPr>
            <w:tcW w:w="4253" w:type="dxa"/>
          </w:tcPr>
          <w:p w:rsidR="002402FD" w:rsidRDefault="00C664F4">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Sasniedzamie rezultāti kvantitatīvi un kvalitatīvi</w:t>
            </w:r>
          </w:p>
        </w:tc>
        <w:tc>
          <w:tcPr>
            <w:tcW w:w="3118" w:type="dxa"/>
          </w:tcPr>
          <w:p w:rsidR="002402FD" w:rsidRDefault="00C664F4">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Norāde par uzdevumu izpildi (Sasniegts/daļēji sasniegts/ Nav sasniegts) un komentārs</w:t>
            </w:r>
          </w:p>
        </w:tc>
      </w:tr>
      <w:tr w:rsidR="002402FD">
        <w:tc>
          <w:tcPr>
            <w:tcW w:w="2268" w:type="dxa"/>
          </w:tcPr>
          <w:p w:rsidR="002402FD" w:rsidRDefault="00C664F4">
            <w:pPr>
              <w:pBdr>
                <w:top w:val="nil"/>
                <w:left w:val="nil"/>
                <w:bottom w:val="nil"/>
                <w:right w:val="nil"/>
                <w:between w:val="nil"/>
              </w:pBdr>
              <w:spacing w:after="160"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Kvalitatīva izglītības procesa nodrošināšana katram bērnam</w:t>
            </w:r>
          </w:p>
        </w:tc>
        <w:tc>
          <w:tcPr>
            <w:tcW w:w="4253" w:type="dxa"/>
          </w:tcPr>
          <w:p w:rsidR="002402FD" w:rsidRDefault="00C664F4">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Kvalitatīvi</w:t>
            </w:r>
          </w:p>
          <w:p w:rsidR="002402FD" w:rsidRDefault="00C66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Iestādes pedagogi izprot un organizē mācību procesu atbilstoši 2020./2021. mācību gadā kopīgi izstrādātajiem rotaļnodarbības kritērijiem. </w:t>
            </w:r>
          </w:p>
          <w:p w:rsidR="002402FD" w:rsidRDefault="00C664F4">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Kvantitatīvi</w:t>
            </w:r>
          </w:p>
          <w:p w:rsidR="002402FD" w:rsidRDefault="00C66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90 % pedagogi rotaļnodarbībās īsteno jauno mācību saturu atbilstoši tematiskajiem</w:t>
            </w:r>
          </w:p>
          <w:p w:rsidR="002402FD" w:rsidRDefault="00C66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plāniem ar elastīgu pieeju mācību norises organizēšanā.</w:t>
            </w:r>
          </w:p>
          <w:p w:rsidR="002402FD" w:rsidRDefault="00C66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 pedagogi nodrošina atgriezenisko saiti izglītojamajiem atbilstoši rotaļnodarbībās</w:t>
            </w:r>
          </w:p>
          <w:p w:rsidR="002402FD" w:rsidRDefault="00C66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sasniedzamajiem rezultātiem.</w:t>
            </w:r>
          </w:p>
          <w:p w:rsidR="002402FD" w:rsidRDefault="00C66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 pedagogi pielieto </w:t>
            </w:r>
            <w:proofErr w:type="spellStart"/>
            <w:r>
              <w:rPr>
                <w:rFonts w:ascii="Times New Roman" w:eastAsia="Times New Roman" w:hAnsi="Times New Roman" w:cs="Times New Roman"/>
                <w:sz w:val="24"/>
                <w:szCs w:val="24"/>
              </w:rPr>
              <w:t>formatīvo</w:t>
            </w:r>
            <w:proofErr w:type="spellEnd"/>
            <w:r>
              <w:rPr>
                <w:rFonts w:ascii="Times New Roman" w:eastAsia="Times New Roman" w:hAnsi="Times New Roman" w:cs="Times New Roman"/>
                <w:sz w:val="24"/>
                <w:szCs w:val="24"/>
              </w:rPr>
              <w:t xml:space="preserve"> un </w:t>
            </w:r>
            <w:proofErr w:type="spellStart"/>
            <w:r>
              <w:rPr>
                <w:rFonts w:ascii="Times New Roman" w:eastAsia="Times New Roman" w:hAnsi="Times New Roman" w:cs="Times New Roman"/>
                <w:sz w:val="24"/>
                <w:szCs w:val="24"/>
              </w:rPr>
              <w:t>summatīvo</w:t>
            </w:r>
            <w:proofErr w:type="spellEnd"/>
            <w:r>
              <w:rPr>
                <w:rFonts w:ascii="Times New Roman" w:eastAsia="Times New Roman" w:hAnsi="Times New Roman" w:cs="Times New Roman"/>
                <w:sz w:val="24"/>
                <w:szCs w:val="24"/>
              </w:rPr>
              <w:t xml:space="preserve"> vērtēšanu, izmantojot daudzveidīgus</w:t>
            </w:r>
          </w:p>
          <w:p w:rsidR="002402FD" w:rsidRDefault="00C66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vērtēšanas paņēmienus.</w:t>
            </w:r>
          </w:p>
        </w:tc>
        <w:tc>
          <w:tcPr>
            <w:tcW w:w="3118" w:type="dxa"/>
          </w:tcPr>
          <w:p w:rsidR="002402FD" w:rsidRDefault="00C664F4">
            <w:pPr>
              <w:rPr>
                <w:rFonts w:ascii="Times New Roman" w:eastAsia="Times New Roman" w:hAnsi="Times New Roman" w:cs="Times New Roman"/>
                <w:sz w:val="24"/>
                <w:szCs w:val="24"/>
              </w:rPr>
            </w:pPr>
            <w:r>
              <w:rPr>
                <w:rFonts w:ascii="Times New Roman" w:eastAsia="Times New Roman" w:hAnsi="Times New Roman" w:cs="Times New Roman"/>
                <w:sz w:val="24"/>
                <w:szCs w:val="24"/>
              </w:rPr>
              <w:t>Sasniegts.</w:t>
            </w:r>
            <w:r>
              <w:t xml:space="preserve"> </w:t>
            </w:r>
            <w:r>
              <w:rPr>
                <w:rFonts w:ascii="Times New Roman" w:eastAsia="Times New Roman" w:hAnsi="Times New Roman" w:cs="Times New Roman"/>
                <w:sz w:val="24"/>
                <w:szCs w:val="24"/>
              </w:rPr>
              <w:t>Par to liecina</w:t>
            </w:r>
          </w:p>
          <w:p w:rsidR="002402FD" w:rsidRDefault="00C664F4">
            <w:pPr>
              <w:rPr>
                <w:rFonts w:ascii="Times New Roman" w:eastAsia="Times New Roman" w:hAnsi="Times New Roman" w:cs="Times New Roman"/>
                <w:sz w:val="24"/>
                <w:szCs w:val="24"/>
              </w:rPr>
            </w:pPr>
            <w:r>
              <w:rPr>
                <w:rFonts w:ascii="Times New Roman" w:eastAsia="Times New Roman" w:hAnsi="Times New Roman" w:cs="Times New Roman"/>
                <w:sz w:val="24"/>
                <w:szCs w:val="24"/>
              </w:rPr>
              <w:t>aptauju (</w:t>
            </w:r>
            <w:proofErr w:type="spellStart"/>
            <w:r>
              <w:rPr>
                <w:rFonts w:ascii="Times New Roman" w:eastAsia="Times New Roman" w:hAnsi="Times New Roman" w:cs="Times New Roman"/>
                <w:sz w:val="24"/>
                <w:szCs w:val="24"/>
              </w:rPr>
              <w:t>iestādes,dibinātāja</w:t>
            </w:r>
            <w:proofErr w:type="spellEnd"/>
            <w:r>
              <w:rPr>
                <w:rFonts w:ascii="Times New Roman" w:eastAsia="Times New Roman" w:hAnsi="Times New Roman" w:cs="Times New Roman"/>
                <w:sz w:val="24"/>
                <w:szCs w:val="24"/>
              </w:rPr>
              <w:t>, IKVD) rezultāti. Izstrādātie rotaļnodarbību kritēriji palīdz organizēt mācību procesu,</w:t>
            </w:r>
            <w:r>
              <w:t xml:space="preserve"> </w:t>
            </w:r>
            <w:r>
              <w:rPr>
                <w:rFonts w:ascii="Times New Roman" w:eastAsia="Times New Roman" w:hAnsi="Times New Roman" w:cs="Times New Roman"/>
                <w:sz w:val="24"/>
                <w:szCs w:val="24"/>
              </w:rPr>
              <w:t xml:space="preserve">palīdz </w:t>
            </w:r>
            <w:r>
              <w:rPr>
                <w:rFonts w:ascii="Times New Roman" w:eastAsia="Times New Roman" w:hAnsi="Times New Roman" w:cs="Times New Roman"/>
                <w:sz w:val="24"/>
                <w:szCs w:val="24"/>
              </w:rPr>
              <w:t>saprast, kas ir paveikts un kas vēl jāpaveic.</w:t>
            </w:r>
          </w:p>
        </w:tc>
      </w:tr>
      <w:tr w:rsidR="002402FD">
        <w:tc>
          <w:tcPr>
            <w:tcW w:w="2268" w:type="dxa"/>
          </w:tcPr>
          <w:p w:rsidR="002402FD" w:rsidRDefault="002402FD">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4253" w:type="dxa"/>
          </w:tcPr>
          <w:p w:rsidR="002402FD" w:rsidRDefault="00C664F4">
            <w:pPr>
              <w:pBdr>
                <w:top w:val="nil"/>
                <w:left w:val="nil"/>
                <w:bottom w:val="nil"/>
                <w:right w:val="nil"/>
                <w:between w:val="nil"/>
              </w:pBdr>
              <w:spacing w:line="259"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Kvalitatīvi</w:t>
            </w:r>
          </w:p>
          <w:p w:rsidR="002402FD" w:rsidRDefault="00C664F4">
            <w:p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Pedagogu diskusiju rezultātā izvirzīti audzināšanas virzieni turpmākajiem trim gadiem un izstrādāts iestādes attīstības plāns.</w:t>
            </w:r>
          </w:p>
          <w:p w:rsidR="002402FD" w:rsidRDefault="00C664F4">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Kvantitatīvi</w:t>
            </w:r>
          </w:p>
          <w:p w:rsidR="002402FD" w:rsidRDefault="00C66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Plānošanā piedalās - 100% pedagogi.</w:t>
            </w:r>
          </w:p>
        </w:tc>
        <w:tc>
          <w:tcPr>
            <w:tcW w:w="3118" w:type="dxa"/>
          </w:tcPr>
          <w:p w:rsidR="002402FD" w:rsidRDefault="00C664F4">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Sasniegts daļēji. Nav izstrādāts attīstības plāns.</w:t>
            </w:r>
          </w:p>
        </w:tc>
      </w:tr>
      <w:tr w:rsidR="002402FD">
        <w:tc>
          <w:tcPr>
            <w:tcW w:w="2268" w:type="dxa"/>
          </w:tcPr>
          <w:p w:rsidR="002402FD" w:rsidRDefault="002402FD">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4253" w:type="dxa"/>
          </w:tcPr>
          <w:p w:rsidR="002402FD" w:rsidRDefault="00C664F4">
            <w:pPr>
              <w:pBdr>
                <w:top w:val="nil"/>
                <w:left w:val="nil"/>
                <w:bottom w:val="nil"/>
                <w:right w:val="nil"/>
                <w:between w:val="nil"/>
              </w:pBdr>
              <w:spacing w:line="259"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Kvalitatīvi</w:t>
            </w:r>
          </w:p>
          <w:p w:rsidR="002402FD" w:rsidRDefault="00C664F4">
            <w:p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Izveidota un ieviesta iestādes </w:t>
            </w:r>
            <w:proofErr w:type="spellStart"/>
            <w:r>
              <w:rPr>
                <w:rFonts w:ascii="Times New Roman" w:eastAsia="Times New Roman" w:hAnsi="Times New Roman" w:cs="Times New Roman"/>
                <w:color w:val="000000"/>
                <w:sz w:val="24"/>
                <w:szCs w:val="24"/>
              </w:rPr>
              <w:t>pašvērtēšanas</w:t>
            </w:r>
            <w:proofErr w:type="spellEnd"/>
            <w:r>
              <w:rPr>
                <w:rFonts w:ascii="Times New Roman" w:eastAsia="Times New Roman" w:hAnsi="Times New Roman" w:cs="Times New Roman"/>
                <w:color w:val="000000"/>
                <w:sz w:val="24"/>
                <w:szCs w:val="24"/>
              </w:rPr>
              <w:t xml:space="preserve"> kārtība.</w:t>
            </w:r>
          </w:p>
          <w:p w:rsidR="002402FD" w:rsidRDefault="00C664F4">
            <w:pPr>
              <w:pBdr>
                <w:top w:val="nil"/>
                <w:left w:val="nil"/>
                <w:bottom w:val="nil"/>
                <w:right w:val="nil"/>
                <w:between w:val="nil"/>
              </w:pBdr>
              <w:spacing w:line="259"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Kvantitatīvi</w:t>
            </w:r>
          </w:p>
          <w:p w:rsidR="002402FD" w:rsidRDefault="00C664F4">
            <w:p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Plānošanā un prioritāšu noteikšanā piedalās visas </w:t>
            </w:r>
            <w:proofErr w:type="spellStart"/>
            <w:r>
              <w:rPr>
                <w:rFonts w:ascii="Times New Roman" w:eastAsia="Times New Roman" w:hAnsi="Times New Roman" w:cs="Times New Roman"/>
                <w:color w:val="000000"/>
                <w:sz w:val="24"/>
                <w:szCs w:val="24"/>
              </w:rPr>
              <w:t>mērķgrupas</w:t>
            </w:r>
            <w:proofErr w:type="spellEnd"/>
            <w:r>
              <w:rPr>
                <w:rFonts w:ascii="Times New Roman" w:eastAsia="Times New Roman" w:hAnsi="Times New Roman" w:cs="Times New Roman"/>
                <w:color w:val="000000"/>
                <w:sz w:val="24"/>
                <w:szCs w:val="24"/>
              </w:rPr>
              <w:t xml:space="preserve">, tām palielināts sastāvs - līdz 30% likumiskie pārstāvji, 100% pedagogi, </w:t>
            </w:r>
          </w:p>
          <w:p w:rsidR="002402FD" w:rsidRDefault="00C664F4">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dibinātāja pārstāvis utt. (iesaistot, informējot, argumentējot un skaidrojot).</w:t>
            </w:r>
          </w:p>
        </w:tc>
        <w:tc>
          <w:tcPr>
            <w:tcW w:w="3118" w:type="dxa"/>
          </w:tcPr>
          <w:p w:rsidR="002402FD" w:rsidRDefault="00C664F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Sasniegts.</w:t>
            </w:r>
            <w:r>
              <w:t xml:space="preserve"> </w:t>
            </w:r>
            <w:r>
              <w:rPr>
                <w:rFonts w:ascii="Times New Roman" w:eastAsia="Times New Roman" w:hAnsi="Times New Roman" w:cs="Times New Roman"/>
                <w:sz w:val="24"/>
                <w:szCs w:val="24"/>
              </w:rPr>
              <w:t xml:space="preserve">Par to liecina iestādes aptaujas </w:t>
            </w:r>
            <w:proofErr w:type="spellStart"/>
            <w:r>
              <w:rPr>
                <w:rFonts w:ascii="Times New Roman" w:eastAsia="Times New Roman" w:hAnsi="Times New Roman" w:cs="Times New Roman"/>
                <w:sz w:val="24"/>
                <w:szCs w:val="24"/>
              </w:rPr>
              <w:t>rezultāti.Tas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ir labs atskaites punkts, lai novērtētu savu padarīto darbu.</w:t>
            </w:r>
          </w:p>
        </w:tc>
      </w:tr>
      <w:tr w:rsidR="002402FD">
        <w:tc>
          <w:tcPr>
            <w:tcW w:w="2268" w:type="dxa"/>
          </w:tcPr>
          <w:p w:rsidR="002402FD" w:rsidRDefault="00C664F4">
            <w:pPr>
              <w:pBdr>
                <w:top w:val="nil"/>
                <w:left w:val="nil"/>
                <w:bottom w:val="nil"/>
                <w:right w:val="nil"/>
                <w:between w:val="nil"/>
              </w:pBdr>
              <w:spacing w:after="160"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2.Iestādes vides pilnveidošana, lai veicinātu bērnu u darbinieku zaļo domāšanu</w:t>
            </w:r>
          </w:p>
        </w:tc>
        <w:tc>
          <w:tcPr>
            <w:tcW w:w="4253" w:type="dxa"/>
          </w:tcPr>
          <w:p w:rsidR="002402FD" w:rsidRDefault="00C664F4">
            <w:pPr>
              <w:pBdr>
                <w:top w:val="nil"/>
                <w:left w:val="nil"/>
                <w:bottom w:val="nil"/>
                <w:right w:val="nil"/>
                <w:between w:val="nil"/>
              </w:pBdr>
              <w:spacing w:line="259"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Kvalitatīvi</w:t>
            </w:r>
          </w:p>
          <w:p w:rsidR="002402FD" w:rsidRDefault="00C664F4">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Visi bērni un iestādes darbinieki iesaistās </w:t>
            </w:r>
            <w:proofErr w:type="spellStart"/>
            <w:r>
              <w:rPr>
                <w:rFonts w:ascii="Times New Roman" w:eastAsia="Times New Roman" w:hAnsi="Times New Roman" w:cs="Times New Roman"/>
                <w:color w:val="000000"/>
                <w:sz w:val="24"/>
                <w:szCs w:val="24"/>
              </w:rPr>
              <w:t>ekopadomes</w:t>
            </w:r>
            <w:proofErr w:type="spellEnd"/>
            <w:r>
              <w:rPr>
                <w:rFonts w:ascii="Times New Roman" w:eastAsia="Times New Roman" w:hAnsi="Times New Roman" w:cs="Times New Roman"/>
                <w:color w:val="000000"/>
                <w:sz w:val="24"/>
                <w:szCs w:val="24"/>
              </w:rPr>
              <w:t xml:space="preserve"> organizētajās aktivitātēs.</w:t>
            </w:r>
          </w:p>
          <w:p w:rsidR="002402FD" w:rsidRDefault="00C664F4">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Kvantitatīvi:</w:t>
            </w:r>
          </w:p>
          <w:p w:rsidR="002402FD" w:rsidRDefault="00C66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Katru mēnesi notiek </w:t>
            </w:r>
            <w:proofErr w:type="spellStart"/>
            <w:r>
              <w:rPr>
                <w:rFonts w:ascii="Times New Roman" w:eastAsia="Times New Roman" w:hAnsi="Times New Roman" w:cs="Times New Roman"/>
                <w:sz w:val="24"/>
                <w:szCs w:val="24"/>
              </w:rPr>
              <w:t>Ekopadomes</w:t>
            </w:r>
            <w:proofErr w:type="spellEnd"/>
            <w:r>
              <w:rPr>
                <w:rFonts w:ascii="Times New Roman" w:eastAsia="Times New Roman" w:hAnsi="Times New Roman" w:cs="Times New Roman"/>
                <w:sz w:val="24"/>
                <w:szCs w:val="24"/>
              </w:rPr>
              <w:t xml:space="preserve"> sapulces, 2 reizes mēnesī Ekoskolu programmas aktivitātes.</w:t>
            </w:r>
          </w:p>
        </w:tc>
        <w:tc>
          <w:tcPr>
            <w:tcW w:w="3118" w:type="dxa"/>
          </w:tcPr>
          <w:p w:rsidR="002402FD" w:rsidRDefault="00C66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Sasniegts.</w:t>
            </w:r>
            <w:r>
              <w:t xml:space="preserve"> </w:t>
            </w:r>
            <w:r>
              <w:rPr>
                <w:rFonts w:ascii="Times New Roman" w:eastAsia="Times New Roman" w:hAnsi="Times New Roman" w:cs="Times New Roman"/>
                <w:sz w:val="24"/>
                <w:szCs w:val="24"/>
              </w:rPr>
              <w:t>Par to liecina iestādes aptaujas rezultāti.</w:t>
            </w:r>
            <w:r>
              <w:t xml:space="preserve"> </w:t>
            </w:r>
            <w:r>
              <w:rPr>
                <w:rFonts w:ascii="Times New Roman" w:eastAsia="Times New Roman" w:hAnsi="Times New Roman" w:cs="Times New Roman"/>
                <w:sz w:val="24"/>
                <w:szCs w:val="24"/>
              </w:rPr>
              <w:t xml:space="preserve"> Ekoskolas programmas aktivitātes, kurās bērni piedalās, pēta, meklē atbildes, iesaista ģimeni un sabiedrību, palīdz arī pieaugušajiem mainīt domāšanu un prioritātes.</w:t>
            </w:r>
          </w:p>
        </w:tc>
      </w:tr>
      <w:tr w:rsidR="002402FD">
        <w:tc>
          <w:tcPr>
            <w:tcW w:w="2268" w:type="dxa"/>
          </w:tcPr>
          <w:p w:rsidR="002402FD" w:rsidRDefault="002402FD">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4253" w:type="dxa"/>
          </w:tcPr>
          <w:p w:rsidR="002402FD" w:rsidRDefault="00C664F4">
            <w:pPr>
              <w:pBdr>
                <w:top w:val="nil"/>
                <w:left w:val="nil"/>
                <w:bottom w:val="nil"/>
                <w:right w:val="nil"/>
                <w:between w:val="nil"/>
              </w:pBdr>
              <w:spacing w:line="259"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Kvalitatīvi</w:t>
            </w:r>
          </w:p>
          <w:p w:rsidR="002402FD" w:rsidRDefault="00C664F4">
            <w:p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Iestādē tiek taupīgi lietoti resursi- elektrība, ūdens, siltums, pārtika, papīrs, u.c.</w:t>
            </w:r>
          </w:p>
          <w:p w:rsidR="002402FD" w:rsidRDefault="00C664F4">
            <w:pPr>
              <w:pBdr>
                <w:top w:val="nil"/>
                <w:left w:val="nil"/>
                <w:bottom w:val="nil"/>
                <w:right w:val="nil"/>
                <w:between w:val="nil"/>
              </w:pBdr>
              <w:spacing w:line="259"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Kvantitatīvi</w:t>
            </w:r>
          </w:p>
          <w:p w:rsidR="002402FD" w:rsidRDefault="00C664F4">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Energo</w:t>
            </w:r>
            <w:proofErr w:type="spellEnd"/>
            <w:r>
              <w:rPr>
                <w:rFonts w:ascii="Times New Roman" w:eastAsia="Times New Roman" w:hAnsi="Times New Roman" w:cs="Times New Roman"/>
                <w:color w:val="000000"/>
                <w:sz w:val="24"/>
                <w:szCs w:val="24"/>
              </w:rPr>
              <w:t xml:space="preserve"> resursu taupīgā izmantošanā un otrreiz izmantojamo materiālu izmantošanā ir iesaistītas visas </w:t>
            </w:r>
            <w:proofErr w:type="spellStart"/>
            <w:r>
              <w:rPr>
                <w:rFonts w:ascii="Times New Roman" w:eastAsia="Times New Roman" w:hAnsi="Times New Roman" w:cs="Times New Roman"/>
                <w:color w:val="000000"/>
                <w:sz w:val="24"/>
                <w:szCs w:val="24"/>
              </w:rPr>
              <w:t>mērķgrupas</w:t>
            </w:r>
            <w:proofErr w:type="spellEnd"/>
            <w:r>
              <w:rPr>
                <w:rFonts w:ascii="Times New Roman" w:eastAsia="Times New Roman" w:hAnsi="Times New Roman" w:cs="Times New Roman"/>
                <w:color w:val="000000"/>
                <w:sz w:val="24"/>
                <w:szCs w:val="24"/>
              </w:rPr>
              <w:t>.</w:t>
            </w:r>
          </w:p>
        </w:tc>
        <w:tc>
          <w:tcPr>
            <w:tcW w:w="3118" w:type="dxa"/>
          </w:tcPr>
          <w:p w:rsidR="002402FD" w:rsidRDefault="00C664F4">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Sasniegts.</w:t>
            </w:r>
            <w:r>
              <w:rPr>
                <w:color w:val="000000"/>
              </w:rPr>
              <w:t xml:space="preserve"> </w:t>
            </w:r>
            <w:r>
              <w:rPr>
                <w:rFonts w:ascii="Times New Roman" w:eastAsia="Times New Roman" w:hAnsi="Times New Roman" w:cs="Times New Roman"/>
                <w:color w:val="000000"/>
                <w:sz w:val="24"/>
                <w:szCs w:val="24"/>
              </w:rPr>
              <w:t xml:space="preserve">Par to liecina iestādes aptaujas rezultāti. Visa gada garumā tiek piedomāts pie </w:t>
            </w:r>
            <w:proofErr w:type="spellStart"/>
            <w:r>
              <w:rPr>
                <w:rFonts w:ascii="Times New Roman" w:eastAsia="Times New Roman" w:hAnsi="Times New Roman" w:cs="Times New Roman"/>
                <w:color w:val="000000"/>
                <w:sz w:val="24"/>
                <w:szCs w:val="24"/>
              </w:rPr>
              <w:t>energo</w:t>
            </w:r>
            <w:proofErr w:type="spellEnd"/>
            <w:r>
              <w:rPr>
                <w:rFonts w:ascii="Times New Roman" w:eastAsia="Times New Roman" w:hAnsi="Times New Roman" w:cs="Times New Roman"/>
                <w:color w:val="000000"/>
                <w:sz w:val="24"/>
                <w:szCs w:val="24"/>
              </w:rPr>
              <w:t xml:space="preserve"> resursu taupīgu izmantošanu un otrreiz izmantojamo materiālu izmantošanu.</w:t>
            </w:r>
          </w:p>
        </w:tc>
      </w:tr>
      <w:tr w:rsidR="002402FD">
        <w:tc>
          <w:tcPr>
            <w:tcW w:w="2268" w:type="dxa"/>
          </w:tcPr>
          <w:p w:rsidR="002402FD" w:rsidRDefault="002402FD">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4253" w:type="dxa"/>
          </w:tcPr>
          <w:p w:rsidR="002402FD" w:rsidRDefault="00C664F4">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Kvalitatīvi</w:t>
            </w:r>
          </w:p>
          <w:p w:rsidR="002402FD" w:rsidRDefault="00C66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Bērnu radošajos darbos tiek izmantoti otrreiz izmantojamie  un dabas materiāli.</w:t>
            </w:r>
          </w:p>
          <w:p w:rsidR="002402FD" w:rsidRDefault="00C664F4">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Kvantitatīvi</w:t>
            </w:r>
          </w:p>
          <w:p w:rsidR="002402FD" w:rsidRDefault="00C66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Materiālās bāzes papildināšana </w:t>
            </w:r>
            <w:proofErr w:type="spellStart"/>
            <w:r>
              <w:rPr>
                <w:rFonts w:ascii="Times New Roman" w:eastAsia="Times New Roman" w:hAnsi="Times New Roman" w:cs="Times New Roman"/>
                <w:sz w:val="24"/>
                <w:szCs w:val="24"/>
              </w:rPr>
              <w:t>gupās</w:t>
            </w:r>
            <w:proofErr w:type="spellEnd"/>
            <w:r>
              <w:rPr>
                <w:rFonts w:ascii="Times New Roman" w:eastAsia="Times New Roman" w:hAnsi="Times New Roman" w:cs="Times New Roman"/>
                <w:sz w:val="24"/>
                <w:szCs w:val="24"/>
              </w:rPr>
              <w:t xml:space="preserve"> gan āra vidē.</w:t>
            </w:r>
          </w:p>
        </w:tc>
        <w:tc>
          <w:tcPr>
            <w:tcW w:w="3118" w:type="dxa"/>
          </w:tcPr>
          <w:p w:rsidR="002402FD" w:rsidRDefault="00C664F4">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Sasniegts.</w:t>
            </w:r>
            <w:r>
              <w:rPr>
                <w:color w:val="000000"/>
              </w:rPr>
              <w:t xml:space="preserve"> </w:t>
            </w:r>
            <w:r>
              <w:rPr>
                <w:rFonts w:ascii="Times New Roman" w:eastAsia="Times New Roman" w:hAnsi="Times New Roman" w:cs="Times New Roman"/>
                <w:color w:val="000000"/>
                <w:sz w:val="24"/>
                <w:szCs w:val="24"/>
              </w:rPr>
              <w:t xml:space="preserve">Par to liecina iestādes aptaujas rezultāti. Šajā procesā iesaistīti visas </w:t>
            </w:r>
            <w:proofErr w:type="spellStart"/>
            <w:r>
              <w:rPr>
                <w:rFonts w:ascii="Times New Roman" w:eastAsia="Times New Roman" w:hAnsi="Times New Roman" w:cs="Times New Roman"/>
                <w:color w:val="000000"/>
                <w:sz w:val="24"/>
                <w:szCs w:val="24"/>
              </w:rPr>
              <w:t>mērķgrupas</w:t>
            </w:r>
            <w:proofErr w:type="spellEnd"/>
            <w:r>
              <w:rPr>
                <w:rFonts w:ascii="Times New Roman" w:eastAsia="Times New Roman" w:hAnsi="Times New Roman" w:cs="Times New Roman"/>
                <w:color w:val="000000"/>
                <w:sz w:val="24"/>
                <w:szCs w:val="24"/>
              </w:rPr>
              <w:t>- esam atbildīgi par vidi, kurā dzīvojam.</w:t>
            </w:r>
          </w:p>
        </w:tc>
      </w:tr>
      <w:tr w:rsidR="002402FD">
        <w:tc>
          <w:tcPr>
            <w:tcW w:w="2268" w:type="dxa"/>
          </w:tcPr>
          <w:p w:rsidR="002402FD" w:rsidRDefault="00C664F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3.Sadarbība ar jauniešiem Eiropas brīvprātīgā darba projekta ietvaros</w:t>
            </w:r>
          </w:p>
        </w:tc>
        <w:tc>
          <w:tcPr>
            <w:tcW w:w="4253" w:type="dxa"/>
          </w:tcPr>
          <w:p w:rsidR="002402FD" w:rsidRDefault="00C664F4">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Kvalitatīvi</w:t>
            </w:r>
          </w:p>
          <w:p w:rsidR="002402FD" w:rsidRDefault="00C66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Iknedēļas brīvprātīgo organizētas rotaļas angļu valodas apgūšanai 5-7-gadīgajiem bērniem</w:t>
            </w:r>
          </w:p>
          <w:p w:rsidR="002402FD" w:rsidRDefault="00C664F4">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Kvantitatīvi</w:t>
            </w:r>
          </w:p>
          <w:p w:rsidR="002402FD" w:rsidRDefault="00C664F4">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Katru nedēļu divās  grupās notiek angļu valodas aktivitātes (40min).</w:t>
            </w:r>
          </w:p>
        </w:tc>
        <w:tc>
          <w:tcPr>
            <w:tcW w:w="3118" w:type="dxa"/>
          </w:tcPr>
          <w:p w:rsidR="002402FD" w:rsidRDefault="00C664F4">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Sas</w:t>
            </w:r>
            <w:r>
              <w:rPr>
                <w:rFonts w:ascii="Times New Roman" w:eastAsia="Times New Roman" w:hAnsi="Times New Roman" w:cs="Times New Roman"/>
                <w:color w:val="000000"/>
                <w:sz w:val="24"/>
                <w:szCs w:val="24"/>
              </w:rPr>
              <w:t>niegts.</w:t>
            </w:r>
            <w:r>
              <w:rPr>
                <w:color w:val="000000"/>
              </w:rPr>
              <w:t xml:space="preserve"> </w:t>
            </w:r>
            <w:r>
              <w:rPr>
                <w:rFonts w:ascii="Times New Roman" w:eastAsia="Times New Roman" w:hAnsi="Times New Roman" w:cs="Times New Roman"/>
                <w:color w:val="000000"/>
                <w:sz w:val="24"/>
                <w:szCs w:val="24"/>
              </w:rPr>
              <w:t>Par to liecina iestādes aptaujas rezultāti. Valodas aktivitātes ir aizraujošas, interesantas un bērniem saprotamas, kaut arī tās tiek vadītas angļu valodā.</w:t>
            </w:r>
          </w:p>
        </w:tc>
      </w:tr>
      <w:tr w:rsidR="002402FD">
        <w:tc>
          <w:tcPr>
            <w:tcW w:w="2268" w:type="dxa"/>
          </w:tcPr>
          <w:p w:rsidR="002402FD" w:rsidRDefault="002402FD">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4253" w:type="dxa"/>
          </w:tcPr>
          <w:p w:rsidR="002402FD" w:rsidRDefault="00C664F4">
            <w:pPr>
              <w:pBdr>
                <w:top w:val="nil"/>
                <w:left w:val="nil"/>
                <w:bottom w:val="nil"/>
                <w:right w:val="nil"/>
                <w:between w:val="nil"/>
              </w:pBdr>
              <w:spacing w:line="259"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Kvalitatīvi</w:t>
            </w:r>
          </w:p>
          <w:p w:rsidR="002402FD" w:rsidRDefault="00C664F4">
            <w:p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Daudzveidīgas brīvprātīgo, bērnu darbinieku kopīgas aktivitātes, kuras </w:t>
            </w:r>
            <w:r>
              <w:rPr>
                <w:rFonts w:ascii="Times New Roman" w:eastAsia="Times New Roman" w:hAnsi="Times New Roman" w:cs="Times New Roman"/>
                <w:color w:val="000000"/>
                <w:sz w:val="24"/>
                <w:szCs w:val="24"/>
              </w:rPr>
              <w:lastRenderedPageBreak/>
              <w:t>balstās uz jauniešu talantiem, zināšanām un prasmēm.</w:t>
            </w:r>
          </w:p>
          <w:p w:rsidR="002402FD" w:rsidRDefault="00C664F4">
            <w:pPr>
              <w:pBdr>
                <w:top w:val="nil"/>
                <w:left w:val="nil"/>
                <w:bottom w:val="nil"/>
                <w:right w:val="nil"/>
                <w:between w:val="nil"/>
              </w:pBdr>
              <w:spacing w:line="259"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Kvantitatīvi</w:t>
            </w:r>
          </w:p>
          <w:p w:rsidR="002402FD" w:rsidRDefault="00C664F4">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Divas reizes nedēļā jaunieši piedāvā, radošās un mājturības darbnīcas.</w:t>
            </w:r>
          </w:p>
        </w:tc>
        <w:tc>
          <w:tcPr>
            <w:tcW w:w="3118" w:type="dxa"/>
          </w:tcPr>
          <w:p w:rsidR="002402FD" w:rsidRDefault="00C664F4">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Sasniegts.</w:t>
            </w:r>
            <w:r>
              <w:rPr>
                <w:color w:val="000000"/>
              </w:rPr>
              <w:t xml:space="preserve"> </w:t>
            </w:r>
            <w:r>
              <w:rPr>
                <w:rFonts w:ascii="Times New Roman" w:eastAsia="Times New Roman" w:hAnsi="Times New Roman" w:cs="Times New Roman"/>
                <w:color w:val="000000"/>
                <w:sz w:val="24"/>
                <w:szCs w:val="24"/>
              </w:rPr>
              <w:t>Par to liecina iestādes aptaujas rez</w:t>
            </w:r>
            <w:r>
              <w:rPr>
                <w:rFonts w:ascii="Times New Roman" w:eastAsia="Times New Roman" w:hAnsi="Times New Roman" w:cs="Times New Roman"/>
                <w:color w:val="000000"/>
                <w:sz w:val="24"/>
                <w:szCs w:val="24"/>
              </w:rPr>
              <w:t xml:space="preserve">ultāti. Kopīgas aktivitātēs – kopā </w:t>
            </w:r>
            <w:r>
              <w:rPr>
                <w:rFonts w:ascii="Times New Roman" w:eastAsia="Times New Roman" w:hAnsi="Times New Roman" w:cs="Times New Roman"/>
                <w:color w:val="000000"/>
                <w:sz w:val="24"/>
                <w:szCs w:val="24"/>
              </w:rPr>
              <w:lastRenderedPageBreak/>
              <w:t>spēlēšanās, kopā būšana ir liels ieguvums mums visiem.</w:t>
            </w:r>
          </w:p>
        </w:tc>
      </w:tr>
      <w:tr w:rsidR="002402FD">
        <w:tc>
          <w:tcPr>
            <w:tcW w:w="2268" w:type="dxa"/>
          </w:tcPr>
          <w:p w:rsidR="002402FD" w:rsidRDefault="002402FD">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4253" w:type="dxa"/>
          </w:tcPr>
          <w:p w:rsidR="002402FD" w:rsidRDefault="00C664F4">
            <w:pPr>
              <w:pBdr>
                <w:top w:val="nil"/>
                <w:left w:val="nil"/>
                <w:bottom w:val="nil"/>
                <w:right w:val="nil"/>
                <w:between w:val="nil"/>
              </w:pBdr>
              <w:spacing w:line="259"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Kvalitatīvi</w:t>
            </w:r>
          </w:p>
          <w:p w:rsidR="002402FD" w:rsidRDefault="00C664F4">
            <w:p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Pasākumi, lai bērni un darbinieki iepazītos ar Vācijas, Austrijas, Itālijas kultūru un tradīcijām.</w:t>
            </w:r>
          </w:p>
          <w:p w:rsidR="002402FD" w:rsidRDefault="00C664F4">
            <w:pPr>
              <w:pBdr>
                <w:top w:val="nil"/>
                <w:left w:val="nil"/>
                <w:bottom w:val="nil"/>
                <w:right w:val="nil"/>
                <w:between w:val="nil"/>
              </w:pBdr>
              <w:spacing w:line="259"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Kvantitatīvi</w:t>
            </w:r>
          </w:p>
          <w:p w:rsidR="002402FD" w:rsidRDefault="00C664F4">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Tradicionāli (aptuveni 10x gadā) notiek </w:t>
            </w:r>
            <w:proofErr w:type="spellStart"/>
            <w:r>
              <w:rPr>
                <w:rFonts w:ascii="Times New Roman" w:eastAsia="Times New Roman" w:hAnsi="Times New Roman" w:cs="Times New Roman"/>
                <w:color w:val="000000"/>
                <w:sz w:val="24"/>
                <w:szCs w:val="24"/>
              </w:rPr>
              <w:t>ēdiengatavošanas</w:t>
            </w:r>
            <w:proofErr w:type="spellEnd"/>
            <w:r>
              <w:rPr>
                <w:rFonts w:ascii="Times New Roman" w:eastAsia="Times New Roman" w:hAnsi="Times New Roman" w:cs="Times New Roman"/>
                <w:color w:val="000000"/>
                <w:sz w:val="24"/>
                <w:szCs w:val="24"/>
              </w:rPr>
              <w:t xml:space="preserve"> tehnoloģiju un savas valsts ēdienu prezentācija, kā arī  notiek prezentācijas par savu valsti un ģimeni.</w:t>
            </w:r>
          </w:p>
        </w:tc>
        <w:tc>
          <w:tcPr>
            <w:tcW w:w="3118" w:type="dxa"/>
          </w:tcPr>
          <w:p w:rsidR="002402FD" w:rsidRDefault="00C664F4">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Sasniegts. Par to liecina iestādes aptaujas </w:t>
            </w:r>
            <w:proofErr w:type="spellStart"/>
            <w:r>
              <w:rPr>
                <w:rFonts w:ascii="Times New Roman" w:eastAsia="Times New Roman" w:hAnsi="Times New Roman" w:cs="Times New Roman"/>
                <w:color w:val="000000"/>
                <w:sz w:val="24"/>
                <w:szCs w:val="24"/>
              </w:rPr>
              <w:t>rezultāti.Izdodas</w:t>
            </w:r>
            <w:proofErr w:type="spellEnd"/>
            <w:r>
              <w:rPr>
                <w:rFonts w:ascii="Times New Roman" w:eastAsia="Times New Roman" w:hAnsi="Times New Roman" w:cs="Times New Roman"/>
                <w:color w:val="000000"/>
                <w:sz w:val="24"/>
                <w:szCs w:val="24"/>
              </w:rPr>
              <w:t xml:space="preserve"> iepazīt citu zemju kultūru, trad</w:t>
            </w:r>
            <w:r>
              <w:rPr>
                <w:rFonts w:ascii="Times New Roman" w:eastAsia="Times New Roman" w:hAnsi="Times New Roman" w:cs="Times New Roman"/>
                <w:color w:val="000000"/>
                <w:sz w:val="24"/>
                <w:szCs w:val="24"/>
              </w:rPr>
              <w:t>īcijas.</w:t>
            </w:r>
          </w:p>
        </w:tc>
      </w:tr>
    </w:tbl>
    <w:p w:rsidR="002402FD" w:rsidRDefault="002402FD">
      <w:pPr>
        <w:pBdr>
          <w:top w:val="nil"/>
          <w:left w:val="nil"/>
          <w:bottom w:val="nil"/>
          <w:right w:val="nil"/>
          <w:between w:val="nil"/>
        </w:pBdr>
        <w:spacing w:after="0" w:line="240" w:lineRule="auto"/>
        <w:ind w:left="426"/>
        <w:rPr>
          <w:rFonts w:ascii="Times New Roman" w:eastAsia="Times New Roman" w:hAnsi="Times New Roman" w:cs="Times New Roman"/>
          <w:color w:val="000000"/>
          <w:sz w:val="24"/>
          <w:szCs w:val="24"/>
        </w:rPr>
      </w:pPr>
    </w:p>
    <w:p w:rsidR="002402FD" w:rsidRDefault="00C664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2.5.Informācija, kura atklāj izglītības iestādes darba prioritātes un plānotos sasniedzamos rezultātus 2022./2023. mācību gadā (kvalitatīvi un kvantitatīvi)</w:t>
      </w:r>
    </w:p>
    <w:p w:rsidR="002402FD" w:rsidRDefault="002402FD">
      <w:pPr>
        <w:pBdr>
          <w:top w:val="nil"/>
          <w:left w:val="nil"/>
          <w:bottom w:val="nil"/>
          <w:right w:val="nil"/>
          <w:between w:val="nil"/>
        </w:pBdr>
        <w:spacing w:after="0" w:line="240" w:lineRule="auto"/>
        <w:ind w:left="426"/>
        <w:rPr>
          <w:rFonts w:ascii="Times New Roman" w:eastAsia="Times New Roman" w:hAnsi="Times New Roman" w:cs="Times New Roman"/>
          <w:color w:val="000000"/>
          <w:sz w:val="24"/>
          <w:szCs w:val="24"/>
        </w:rPr>
      </w:pPr>
    </w:p>
    <w:tbl>
      <w:tblPr>
        <w:tblStyle w:val="a4"/>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229"/>
      </w:tblGrid>
      <w:tr w:rsidR="002402FD">
        <w:tc>
          <w:tcPr>
            <w:tcW w:w="2410" w:type="dxa"/>
          </w:tcPr>
          <w:p w:rsidR="002402FD" w:rsidRDefault="00C664F4">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Prioritāte</w:t>
            </w:r>
          </w:p>
        </w:tc>
        <w:tc>
          <w:tcPr>
            <w:tcW w:w="7229" w:type="dxa"/>
          </w:tcPr>
          <w:p w:rsidR="002402FD" w:rsidRDefault="00C664F4">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Sasniedzamie rezultāti kvantitatīvi un kvalitatīvi</w:t>
            </w:r>
          </w:p>
        </w:tc>
      </w:tr>
      <w:tr w:rsidR="002402FD">
        <w:tc>
          <w:tcPr>
            <w:tcW w:w="2410" w:type="dxa"/>
          </w:tcPr>
          <w:p w:rsidR="002402FD" w:rsidRDefault="00C664F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t xml:space="preserve"> </w:t>
            </w:r>
            <w:r>
              <w:rPr>
                <w:rFonts w:ascii="Times New Roman" w:eastAsia="Times New Roman" w:hAnsi="Times New Roman" w:cs="Times New Roman"/>
                <w:b/>
                <w:sz w:val="24"/>
                <w:szCs w:val="24"/>
              </w:rPr>
              <w:t>Stiprināta sadarbība ar izglītojamo vecākiem</w:t>
            </w:r>
          </w:p>
        </w:tc>
        <w:tc>
          <w:tcPr>
            <w:tcW w:w="7229" w:type="dxa"/>
          </w:tcPr>
          <w:p w:rsidR="002402FD" w:rsidRDefault="00C664F4">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Kvalitatīvi</w:t>
            </w:r>
          </w:p>
          <w:p w:rsidR="002402FD" w:rsidRDefault="00C66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Pieaug vecāku informētība un apmierinātība ar iestādes īstenoto izglītības procesu.</w:t>
            </w:r>
          </w:p>
          <w:p w:rsidR="002402FD" w:rsidRDefault="00C664F4">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Kvantitatīvi: </w:t>
            </w:r>
          </w:p>
          <w:p w:rsidR="002402FD" w:rsidRDefault="00C66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Mācību gada laikā īstenoti  vismaz 3 pasākumi kopā ar vecākiem; palielinās vecākiem veidotu aptauju </w:t>
            </w:r>
            <w:r>
              <w:rPr>
                <w:rFonts w:ascii="Times New Roman" w:eastAsia="Times New Roman" w:hAnsi="Times New Roman" w:cs="Times New Roman"/>
                <w:sz w:val="24"/>
                <w:szCs w:val="24"/>
              </w:rPr>
              <w:t>aizpildīšanas aktivitāte.</w:t>
            </w:r>
          </w:p>
        </w:tc>
      </w:tr>
      <w:tr w:rsidR="002402FD">
        <w:tc>
          <w:tcPr>
            <w:tcW w:w="2410" w:type="dxa"/>
          </w:tcPr>
          <w:p w:rsidR="002402FD" w:rsidRDefault="00C664F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2.Atbalsta sniegšana jaunajiem pedagogiem</w:t>
            </w:r>
          </w:p>
        </w:tc>
        <w:tc>
          <w:tcPr>
            <w:tcW w:w="7229" w:type="dxa"/>
          </w:tcPr>
          <w:p w:rsidR="002402FD" w:rsidRDefault="00C664F4">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Kvalitatīvi</w:t>
            </w:r>
          </w:p>
          <w:p w:rsidR="002402FD" w:rsidRDefault="00C66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Identificēti skolotāji, kuriem nepieciešams papildu atbalsts un konstatēts, par ko tas ir nepieciešams; apgūtas jaunas darba metodes un paņēmieni; papildināta metodisko materi</w:t>
            </w:r>
            <w:r>
              <w:rPr>
                <w:rFonts w:ascii="Times New Roman" w:eastAsia="Times New Roman" w:hAnsi="Times New Roman" w:cs="Times New Roman"/>
                <w:sz w:val="24"/>
                <w:szCs w:val="24"/>
              </w:rPr>
              <w:t>ālu bāze.</w:t>
            </w:r>
          </w:p>
          <w:p w:rsidR="002402FD" w:rsidRDefault="00C664F4">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Kvantitatīvi</w:t>
            </w:r>
          </w:p>
          <w:p w:rsidR="002402FD" w:rsidRDefault="00C66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 pedagogu ir vērojuši kolēģu nodarbības, snieguši atgriezenisko saiti; visi jaunie pedagogi ir vadījuši atklāto nodarbību un saņēmuši ieteikumus procesa pilnveidei.</w:t>
            </w:r>
          </w:p>
        </w:tc>
      </w:tr>
      <w:tr w:rsidR="002402FD">
        <w:tc>
          <w:tcPr>
            <w:tcW w:w="2410" w:type="dxa"/>
          </w:tcPr>
          <w:p w:rsidR="002402FD" w:rsidRDefault="00C664F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3.Ekoskolas darbības turpināšana, izvērtēšana</w:t>
            </w:r>
          </w:p>
        </w:tc>
        <w:tc>
          <w:tcPr>
            <w:tcW w:w="7229" w:type="dxa"/>
          </w:tcPr>
          <w:p w:rsidR="002402FD" w:rsidRDefault="00C664F4">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Kvalitatīvi</w:t>
            </w:r>
          </w:p>
          <w:p w:rsidR="002402FD" w:rsidRDefault="00C664F4">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Tiek veicināta audzēkņu un darbinieku izpratnes par dabu, vidi un katras rīcības globālo ietekmi sekmēšana, apgūstot Ekoskolas gada tēmu VIDE UN VESELĪGS DZĪVESVEIDS.</w:t>
            </w:r>
          </w:p>
          <w:p w:rsidR="002402FD" w:rsidRDefault="00C66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Pedagogi mērķtiecīgi atbalsta  caurviju prasmju attīstību, apguvi un pielietošanu, tās in</w:t>
            </w:r>
            <w:r>
              <w:rPr>
                <w:rFonts w:ascii="Times New Roman" w:eastAsia="Times New Roman" w:hAnsi="Times New Roman" w:cs="Times New Roman"/>
                <w:sz w:val="24"/>
                <w:szCs w:val="24"/>
              </w:rPr>
              <w:t>tegrējot sadzīves un mācību situācijās, un Ekoskolas programmas aktivitātēs.</w:t>
            </w:r>
          </w:p>
          <w:p w:rsidR="002402FD" w:rsidRDefault="00C664F4">
            <w:pPr>
              <w:pBdr>
                <w:top w:val="nil"/>
                <w:left w:val="nil"/>
                <w:bottom w:val="nil"/>
                <w:right w:val="nil"/>
                <w:between w:val="nil"/>
              </w:pBdr>
              <w:spacing w:line="259"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Kvantitatīvi</w:t>
            </w:r>
          </w:p>
          <w:p w:rsidR="002402FD" w:rsidRDefault="00C664F4">
            <w:pPr>
              <w:numPr>
                <w:ilvl w:val="0"/>
                <w:numId w:val="5"/>
              </w:numPr>
              <w:pBdr>
                <w:top w:val="nil"/>
                <w:left w:val="nil"/>
                <w:bottom w:val="nil"/>
                <w:right w:val="nil"/>
                <w:between w:val="nil"/>
              </w:pBdr>
              <w:spacing w:after="160" w:line="259" w:lineRule="auto"/>
              <w:ind w:left="175"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reizi nedēļā rotaļnodarbība visas dienas garumā notiek ārā; 2 reizes mēnesī Ekoskolu programmas aktivitāte.</w:t>
            </w:r>
          </w:p>
        </w:tc>
      </w:tr>
    </w:tbl>
    <w:p w:rsidR="002402FD" w:rsidRDefault="002402FD">
      <w:pPr>
        <w:spacing w:after="0" w:line="240" w:lineRule="auto"/>
        <w:jc w:val="center"/>
        <w:rPr>
          <w:rFonts w:ascii="Times New Roman" w:eastAsia="Times New Roman" w:hAnsi="Times New Roman" w:cs="Times New Roman"/>
          <w:b/>
          <w:sz w:val="24"/>
          <w:szCs w:val="24"/>
        </w:rPr>
      </w:pPr>
    </w:p>
    <w:p w:rsidR="002402FD" w:rsidRDefault="002402FD">
      <w:pPr>
        <w:pBdr>
          <w:top w:val="nil"/>
          <w:left w:val="nil"/>
          <w:bottom w:val="nil"/>
          <w:right w:val="nil"/>
          <w:between w:val="nil"/>
        </w:pBdr>
        <w:spacing w:after="0" w:line="240" w:lineRule="auto"/>
        <w:ind w:left="426"/>
        <w:rPr>
          <w:rFonts w:ascii="Times New Roman" w:eastAsia="Times New Roman" w:hAnsi="Times New Roman" w:cs="Times New Roman"/>
          <w:color w:val="000000"/>
          <w:sz w:val="24"/>
          <w:szCs w:val="24"/>
        </w:rPr>
      </w:pPr>
    </w:p>
    <w:p w:rsidR="002402FD" w:rsidRDefault="00C664F4">
      <w:pPr>
        <w:numPr>
          <w:ilvl w:val="0"/>
          <w:numId w:val="8"/>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Kritēriju </w:t>
      </w:r>
      <w:proofErr w:type="spellStart"/>
      <w:r>
        <w:rPr>
          <w:rFonts w:ascii="Times New Roman" w:eastAsia="Times New Roman" w:hAnsi="Times New Roman" w:cs="Times New Roman"/>
          <w:b/>
          <w:color w:val="000000"/>
          <w:sz w:val="24"/>
          <w:szCs w:val="24"/>
        </w:rPr>
        <w:t>izvērtējums</w:t>
      </w:r>
      <w:proofErr w:type="spellEnd"/>
      <w:r>
        <w:rPr>
          <w:rFonts w:ascii="Times New Roman" w:eastAsia="Times New Roman" w:hAnsi="Times New Roman" w:cs="Times New Roman"/>
          <w:b/>
          <w:color w:val="000000"/>
          <w:sz w:val="24"/>
          <w:szCs w:val="24"/>
        </w:rPr>
        <w:t xml:space="preserve"> </w:t>
      </w:r>
    </w:p>
    <w:p w:rsidR="002402FD" w:rsidRDefault="002402FD">
      <w:pPr>
        <w:spacing w:after="0" w:line="240" w:lineRule="auto"/>
        <w:rPr>
          <w:rFonts w:ascii="Times New Roman" w:eastAsia="Times New Roman" w:hAnsi="Times New Roman" w:cs="Times New Roman"/>
          <w:sz w:val="24"/>
          <w:szCs w:val="24"/>
        </w:rPr>
      </w:pPr>
    </w:p>
    <w:p w:rsidR="002402FD" w:rsidRDefault="00C664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Kritērija “Kompetences un sasniegumi” stiprās puses un turpmākas attīstības vajadzības</w:t>
      </w:r>
    </w:p>
    <w:p w:rsidR="002402FD" w:rsidRDefault="002402FD">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tbl>
      <w:tblPr>
        <w:tblStyle w:val="a5"/>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4677"/>
      </w:tblGrid>
      <w:tr w:rsidR="002402FD">
        <w:trPr>
          <w:trHeight w:val="293"/>
        </w:trPr>
        <w:tc>
          <w:tcPr>
            <w:tcW w:w="4962" w:type="dxa"/>
          </w:tcPr>
          <w:p w:rsidR="002402FD" w:rsidRDefault="00C664F4">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Stiprās puses</w:t>
            </w:r>
          </w:p>
        </w:tc>
        <w:tc>
          <w:tcPr>
            <w:tcW w:w="4677" w:type="dxa"/>
          </w:tcPr>
          <w:p w:rsidR="002402FD" w:rsidRDefault="00C664F4">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Turpmākās attīstības vajadzības</w:t>
            </w:r>
          </w:p>
        </w:tc>
      </w:tr>
      <w:tr w:rsidR="002402FD">
        <w:tc>
          <w:tcPr>
            <w:tcW w:w="4962" w:type="dxa"/>
          </w:tcPr>
          <w:p w:rsidR="002402FD" w:rsidRDefault="00C664F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iestādei ir efektīva sistēma labu mācību rezultātu sasniegšanai izglītojamiem ikdienas izglītības procesā (vairāk nekā 50% izglītojamie mācību saturu ir apguvuši (A)).</w:t>
            </w:r>
          </w:p>
        </w:tc>
        <w:tc>
          <w:tcPr>
            <w:tcW w:w="4677" w:type="dxa"/>
          </w:tcPr>
          <w:p w:rsidR="002402FD" w:rsidRDefault="00C664F4">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Pilnveidot kvalitatīvu izglītības procesu katram bērnam.</w:t>
            </w:r>
          </w:p>
        </w:tc>
      </w:tr>
      <w:tr w:rsidR="002402FD">
        <w:tc>
          <w:tcPr>
            <w:tcW w:w="4962" w:type="dxa"/>
          </w:tcPr>
          <w:p w:rsidR="002402FD" w:rsidRDefault="00C664F4">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iestāde gandrīz visas mācību jomās ir noteikusi savu mērķi mācību satura apguves rādītājiem, tajā aprakstot, kādu rezultātu izglītojamie uzrāda izglītības programmas noslēgumā.</w:t>
            </w:r>
          </w:p>
        </w:tc>
        <w:tc>
          <w:tcPr>
            <w:tcW w:w="4677" w:type="dxa"/>
          </w:tcPr>
          <w:p w:rsidR="002402FD" w:rsidRDefault="00C664F4">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Turpināt veidot bērnu ekoloģisko apziņu, rosinot interesi par dabas </w:t>
            </w:r>
            <w:r>
              <w:rPr>
                <w:rFonts w:ascii="Times New Roman" w:eastAsia="Times New Roman" w:hAnsi="Times New Roman" w:cs="Times New Roman"/>
                <w:color w:val="000000"/>
                <w:sz w:val="24"/>
                <w:szCs w:val="24"/>
              </w:rPr>
              <w:t>un apkārtējās vides izzināšanu, attīstot radošumu, pētnieciskās prasmes.</w:t>
            </w:r>
          </w:p>
        </w:tc>
      </w:tr>
      <w:tr w:rsidR="002402FD">
        <w:tc>
          <w:tcPr>
            <w:tcW w:w="4962" w:type="dxa"/>
          </w:tcPr>
          <w:p w:rsidR="002402FD" w:rsidRDefault="00C664F4">
            <w:pPr>
              <w:rPr>
                <w:rFonts w:ascii="Times New Roman" w:eastAsia="Times New Roman" w:hAnsi="Times New Roman" w:cs="Times New Roman"/>
                <w:color w:val="414142"/>
                <w:sz w:val="24"/>
                <w:szCs w:val="24"/>
              </w:rPr>
            </w:pPr>
            <w:r>
              <w:rPr>
                <w:rFonts w:ascii="Times New Roman" w:eastAsia="Times New Roman" w:hAnsi="Times New Roman" w:cs="Times New Roman"/>
                <w:color w:val="000000"/>
                <w:sz w:val="24"/>
                <w:szCs w:val="24"/>
              </w:rPr>
              <w:t>Izglītojamie tiek sekmīgi sagatavoti pamatizglītības apguvei: visi bērni aizejot uz skolu prot lasīt, rakstīt, kā arī ir apguvuši zināšanas, prasmes un attieksmes, kuras norādītas pi</w:t>
            </w:r>
            <w:r>
              <w:rPr>
                <w:rFonts w:ascii="Times New Roman" w:eastAsia="Times New Roman" w:hAnsi="Times New Roman" w:cs="Times New Roman"/>
                <w:color w:val="000000"/>
                <w:sz w:val="24"/>
                <w:szCs w:val="24"/>
              </w:rPr>
              <w:t>rmsskolas izglītības satura vērtējumā.</w:t>
            </w:r>
          </w:p>
        </w:tc>
        <w:tc>
          <w:tcPr>
            <w:tcW w:w="4677" w:type="dxa"/>
          </w:tcPr>
          <w:p w:rsidR="002402FD" w:rsidRDefault="002402FD">
            <w:pPr>
              <w:pBdr>
                <w:top w:val="nil"/>
                <w:left w:val="nil"/>
                <w:bottom w:val="nil"/>
                <w:right w:val="nil"/>
                <w:between w:val="nil"/>
              </w:pBdr>
              <w:spacing w:after="160" w:line="259" w:lineRule="auto"/>
              <w:jc w:val="both"/>
              <w:rPr>
                <w:rFonts w:ascii="Times New Roman" w:eastAsia="Times New Roman" w:hAnsi="Times New Roman" w:cs="Times New Roman"/>
                <w:color w:val="414142"/>
                <w:sz w:val="24"/>
                <w:szCs w:val="24"/>
              </w:rPr>
            </w:pPr>
          </w:p>
        </w:tc>
      </w:tr>
    </w:tbl>
    <w:p w:rsidR="002402FD" w:rsidRDefault="002402FD">
      <w:pPr>
        <w:spacing w:after="0" w:line="240" w:lineRule="auto"/>
        <w:jc w:val="both"/>
        <w:rPr>
          <w:rFonts w:ascii="Times New Roman" w:eastAsia="Times New Roman" w:hAnsi="Times New Roman" w:cs="Times New Roman"/>
          <w:sz w:val="24"/>
          <w:szCs w:val="24"/>
        </w:rPr>
      </w:pPr>
    </w:p>
    <w:p w:rsidR="002402FD" w:rsidRDefault="00C664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Kritērija “Vienlīdzība un iekļaušana” stiprās puses un turpmākas attīstības vajadzības</w:t>
      </w:r>
    </w:p>
    <w:p w:rsidR="002402FD" w:rsidRDefault="002402FD">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tbl>
      <w:tblPr>
        <w:tblStyle w:val="a6"/>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4677"/>
      </w:tblGrid>
      <w:tr w:rsidR="002402FD">
        <w:tc>
          <w:tcPr>
            <w:tcW w:w="4962" w:type="dxa"/>
          </w:tcPr>
          <w:p w:rsidR="002402FD" w:rsidRDefault="00C664F4">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Stiprās puses</w:t>
            </w:r>
          </w:p>
        </w:tc>
        <w:tc>
          <w:tcPr>
            <w:tcW w:w="4677" w:type="dxa"/>
          </w:tcPr>
          <w:p w:rsidR="002402FD" w:rsidRDefault="00C664F4">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Turpmākās attīstības vajadzības</w:t>
            </w:r>
          </w:p>
        </w:tc>
      </w:tr>
      <w:tr w:rsidR="002402FD">
        <w:tc>
          <w:tcPr>
            <w:tcW w:w="4962" w:type="dxa"/>
          </w:tcPr>
          <w:p w:rsidR="002402FD" w:rsidRDefault="00C664F4">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iestādē ir vienota izpratne par vienlīdzību un iekļaušanu, bet tā nav  mērķtiecīgas un sistemātikas darbības rezultāts.</w:t>
            </w:r>
          </w:p>
        </w:tc>
        <w:tc>
          <w:tcPr>
            <w:tcW w:w="4677" w:type="dxa"/>
          </w:tcPr>
          <w:p w:rsidR="002402FD" w:rsidRDefault="00C664F4">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Bērnu iekļaujošajā izglītībā rast lielāku  atbalstu vai risinājumu. Pozitīva un labvēlīga saskarsme un mijiedarbība  bērnu un</w:t>
            </w:r>
            <w:r>
              <w:rPr>
                <w:rFonts w:ascii="Times New Roman" w:eastAsia="Times New Roman" w:hAnsi="Times New Roman" w:cs="Times New Roman"/>
                <w:color w:val="000000"/>
                <w:sz w:val="24"/>
                <w:szCs w:val="24"/>
              </w:rPr>
              <w:t xml:space="preserve"> pieaugušu vidū.</w:t>
            </w:r>
          </w:p>
        </w:tc>
      </w:tr>
      <w:tr w:rsidR="002402FD">
        <w:tc>
          <w:tcPr>
            <w:tcW w:w="4962" w:type="dxa"/>
          </w:tcPr>
          <w:p w:rsidR="002402FD" w:rsidRDefault="00C664F4">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iestāde veido iekļaujošu mācību vidi un īsteno vienlīdzīgas attieksmes organizācijas kultūru.</w:t>
            </w:r>
          </w:p>
        </w:tc>
        <w:tc>
          <w:tcPr>
            <w:tcW w:w="4677" w:type="dxa"/>
          </w:tcPr>
          <w:p w:rsidR="002402FD" w:rsidRDefault="00C664F4">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Problēmu gadījumā izglītības iestāde jānodrošina nepieciešamais atbalsts visiem iesaistītajiem.</w:t>
            </w:r>
          </w:p>
        </w:tc>
      </w:tr>
      <w:tr w:rsidR="002402FD">
        <w:tc>
          <w:tcPr>
            <w:tcW w:w="4962" w:type="dxa"/>
          </w:tcPr>
          <w:p w:rsidR="002402FD" w:rsidRDefault="00C664F4">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Iestādē ir speciālā pirmsskolas izgl</w:t>
            </w:r>
            <w:r>
              <w:rPr>
                <w:rFonts w:ascii="Times New Roman" w:eastAsia="Times New Roman" w:hAnsi="Times New Roman" w:cs="Times New Roman"/>
                <w:color w:val="000000"/>
                <w:sz w:val="24"/>
                <w:szCs w:val="24"/>
              </w:rPr>
              <w:t>ītības programma izglītojamajiem ar valodas attīstības traucējumiem.</w:t>
            </w:r>
          </w:p>
        </w:tc>
        <w:tc>
          <w:tcPr>
            <w:tcW w:w="4677" w:type="dxa"/>
          </w:tcPr>
          <w:p w:rsidR="002402FD" w:rsidRDefault="00C664F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Pedagogu profesionālās pilnveides kursi</w:t>
            </w:r>
          </w:p>
          <w:p w:rsidR="002402FD" w:rsidRDefault="00C664F4">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darbam ar izglītojamiem ar speciālām vajadzībām.</w:t>
            </w:r>
          </w:p>
        </w:tc>
      </w:tr>
      <w:tr w:rsidR="002402FD">
        <w:tc>
          <w:tcPr>
            <w:tcW w:w="4962" w:type="dxa"/>
          </w:tcPr>
          <w:p w:rsidR="002402FD" w:rsidRDefault="00C664F4">
            <w:pPr>
              <w:rPr>
                <w:rFonts w:ascii="Times New Roman" w:eastAsia="Times New Roman" w:hAnsi="Times New Roman" w:cs="Times New Roman"/>
                <w:sz w:val="24"/>
                <w:szCs w:val="24"/>
              </w:rPr>
            </w:pPr>
            <w:r>
              <w:rPr>
                <w:rFonts w:ascii="Times New Roman" w:eastAsia="Times New Roman" w:hAnsi="Times New Roman" w:cs="Times New Roman"/>
                <w:sz w:val="24"/>
                <w:szCs w:val="24"/>
              </w:rPr>
              <w:t>Izglītojamie ar valodas attīstības traucējumiem ikdienā sekmīgi tiek integrēti grupā, saņem atbal</w:t>
            </w:r>
            <w:r>
              <w:rPr>
                <w:rFonts w:ascii="Times New Roman" w:eastAsia="Times New Roman" w:hAnsi="Times New Roman" w:cs="Times New Roman"/>
                <w:sz w:val="24"/>
                <w:szCs w:val="24"/>
              </w:rPr>
              <w:t>stu un sapratni no skolotājām un personāla.</w:t>
            </w:r>
          </w:p>
        </w:tc>
        <w:tc>
          <w:tcPr>
            <w:tcW w:w="4677" w:type="dxa"/>
          </w:tcPr>
          <w:p w:rsidR="002402FD" w:rsidRDefault="002402FD">
            <w:pPr>
              <w:pBdr>
                <w:top w:val="nil"/>
                <w:left w:val="nil"/>
                <w:bottom w:val="nil"/>
                <w:right w:val="nil"/>
                <w:between w:val="nil"/>
              </w:pBdr>
              <w:spacing w:after="160" w:line="259" w:lineRule="auto"/>
              <w:jc w:val="both"/>
              <w:rPr>
                <w:rFonts w:ascii="Times New Roman" w:eastAsia="Times New Roman" w:hAnsi="Times New Roman" w:cs="Times New Roman"/>
                <w:color w:val="414142"/>
                <w:sz w:val="24"/>
                <w:szCs w:val="24"/>
              </w:rPr>
            </w:pPr>
          </w:p>
        </w:tc>
      </w:tr>
    </w:tbl>
    <w:p w:rsidR="002402FD" w:rsidRDefault="002402FD">
      <w:pPr>
        <w:spacing w:after="0" w:line="240" w:lineRule="auto"/>
        <w:jc w:val="both"/>
        <w:rPr>
          <w:rFonts w:ascii="Times New Roman" w:eastAsia="Times New Roman" w:hAnsi="Times New Roman" w:cs="Times New Roman"/>
          <w:b/>
          <w:sz w:val="24"/>
          <w:szCs w:val="24"/>
        </w:rPr>
      </w:pPr>
    </w:p>
    <w:p w:rsidR="002402FD" w:rsidRDefault="00C664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Kritērija “Pieejamība” stiprās puses un turpmākas attīstības vajadzības</w:t>
      </w:r>
    </w:p>
    <w:p w:rsidR="002402FD" w:rsidRDefault="002402FD">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tbl>
      <w:tblPr>
        <w:tblStyle w:val="a7"/>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4677"/>
      </w:tblGrid>
      <w:tr w:rsidR="002402FD">
        <w:tc>
          <w:tcPr>
            <w:tcW w:w="4962" w:type="dxa"/>
          </w:tcPr>
          <w:p w:rsidR="002402FD" w:rsidRDefault="00C664F4">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Stiprās puses</w:t>
            </w:r>
          </w:p>
        </w:tc>
        <w:tc>
          <w:tcPr>
            <w:tcW w:w="4677" w:type="dxa"/>
          </w:tcPr>
          <w:p w:rsidR="002402FD" w:rsidRDefault="00C664F4">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Turpmākās attīstības vajadzības</w:t>
            </w:r>
          </w:p>
        </w:tc>
      </w:tr>
      <w:tr w:rsidR="002402FD">
        <w:tc>
          <w:tcPr>
            <w:tcW w:w="4962" w:type="dxa"/>
          </w:tcPr>
          <w:p w:rsidR="002402FD" w:rsidRDefault="00C664F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Iestādes </w:t>
            </w:r>
            <w:proofErr w:type="spellStart"/>
            <w:r>
              <w:rPr>
                <w:rFonts w:ascii="Times New Roman" w:eastAsia="Times New Roman" w:hAnsi="Times New Roman" w:cs="Times New Roman"/>
                <w:color w:val="000000"/>
                <w:sz w:val="24"/>
                <w:szCs w:val="24"/>
              </w:rPr>
              <w:t>rupu</w:t>
            </w:r>
            <w:proofErr w:type="spellEnd"/>
            <w:r>
              <w:rPr>
                <w:rFonts w:ascii="Times New Roman" w:eastAsia="Times New Roman" w:hAnsi="Times New Roman" w:cs="Times New Roman"/>
                <w:color w:val="000000"/>
                <w:sz w:val="24"/>
                <w:szCs w:val="24"/>
              </w:rPr>
              <w:t xml:space="preserve"> telpas ir funkcionālas, estētiski noformētas, tīras un kārtīgas. Telpu iekārtojums un inventārs atbilst izglītojamo skaitam, vecumam un augumam.</w:t>
            </w:r>
          </w:p>
        </w:tc>
        <w:tc>
          <w:tcPr>
            <w:tcW w:w="4677" w:type="dxa"/>
          </w:tcPr>
          <w:p w:rsidR="002402FD" w:rsidRDefault="00C664F4">
            <w:pPr>
              <w:rPr>
                <w:rFonts w:ascii="Times New Roman" w:eastAsia="Times New Roman" w:hAnsi="Times New Roman" w:cs="Times New Roman"/>
                <w:color w:val="414142"/>
                <w:sz w:val="24"/>
                <w:szCs w:val="24"/>
              </w:rPr>
            </w:pPr>
            <w:r>
              <w:rPr>
                <w:rFonts w:ascii="Times New Roman" w:eastAsia="Times New Roman" w:hAnsi="Times New Roman" w:cs="Times New Roman"/>
                <w:color w:val="000000"/>
                <w:sz w:val="24"/>
                <w:szCs w:val="24"/>
              </w:rPr>
              <w:t>Nākamajā mācību gadā turpināt jēgpilnu iekļaujošās izglītības pamatprincipu ieviešanu mūsu pirmss</w:t>
            </w:r>
            <w:r>
              <w:rPr>
                <w:rFonts w:ascii="Times New Roman" w:eastAsia="Times New Roman" w:hAnsi="Times New Roman" w:cs="Times New Roman"/>
                <w:color w:val="000000"/>
                <w:sz w:val="24"/>
                <w:szCs w:val="24"/>
              </w:rPr>
              <w:t>kolas izglītības iestādē.</w:t>
            </w:r>
          </w:p>
        </w:tc>
      </w:tr>
      <w:tr w:rsidR="002402FD">
        <w:tc>
          <w:tcPr>
            <w:tcW w:w="4962" w:type="dxa"/>
          </w:tcPr>
          <w:p w:rsidR="002402FD" w:rsidRDefault="00C664F4">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Iestādes vidē tiek veicināta ilgtspējīga attīstība – resursu taupīga izmantošana, droša, veselīga un dabai draudzīga rīcība. Iestādē ir funkcionāli un estētiski sakārtota vide, ko nodrošina pārdomāts finanšu izlietojums.</w:t>
            </w:r>
          </w:p>
        </w:tc>
        <w:tc>
          <w:tcPr>
            <w:tcW w:w="4677" w:type="dxa"/>
          </w:tcPr>
          <w:p w:rsidR="002402FD" w:rsidRDefault="00C664F4">
            <w:pPr>
              <w:rPr>
                <w:rFonts w:ascii="Times New Roman" w:eastAsia="Times New Roman" w:hAnsi="Times New Roman" w:cs="Times New Roman"/>
                <w:color w:val="414142"/>
                <w:sz w:val="24"/>
                <w:szCs w:val="24"/>
              </w:rPr>
            </w:pPr>
            <w:bookmarkStart w:id="1" w:name="_heading=h.30j0zll" w:colFirst="0" w:colLast="0"/>
            <w:bookmarkEnd w:id="1"/>
            <w:r>
              <w:rPr>
                <w:rFonts w:ascii="Times New Roman" w:eastAsia="Times New Roman" w:hAnsi="Times New Roman" w:cs="Times New Roman"/>
                <w:sz w:val="24"/>
                <w:szCs w:val="24"/>
              </w:rPr>
              <w:t>Organizēt izglītojošus seminārus vecākiem par iekļaujošo izglītību.</w:t>
            </w:r>
          </w:p>
        </w:tc>
      </w:tr>
      <w:tr w:rsidR="002402FD">
        <w:tc>
          <w:tcPr>
            <w:tcW w:w="4962" w:type="dxa"/>
          </w:tcPr>
          <w:p w:rsidR="002402FD" w:rsidRDefault="00C664F4">
            <w:pPr>
              <w:jc w:val="both"/>
              <w:rPr>
                <w:rFonts w:ascii="Times New Roman" w:eastAsia="Times New Roman" w:hAnsi="Times New Roman" w:cs="Times New Roman"/>
                <w:color w:val="414142"/>
                <w:sz w:val="24"/>
                <w:szCs w:val="24"/>
              </w:rPr>
            </w:pPr>
            <w:r>
              <w:rPr>
                <w:rFonts w:ascii="Times New Roman" w:eastAsia="Times New Roman" w:hAnsi="Times New Roman" w:cs="Times New Roman"/>
                <w:sz w:val="24"/>
                <w:szCs w:val="24"/>
              </w:rPr>
              <w:t>Pašvaldības līdzekļu piesaiste pirmsskolas iestādes fiziskās vides labiekārtošanai.</w:t>
            </w:r>
          </w:p>
        </w:tc>
        <w:tc>
          <w:tcPr>
            <w:tcW w:w="4677" w:type="dxa"/>
          </w:tcPr>
          <w:p w:rsidR="002402FD" w:rsidRDefault="00C664F4">
            <w:pPr>
              <w:pBdr>
                <w:top w:val="nil"/>
                <w:left w:val="nil"/>
                <w:bottom w:val="nil"/>
                <w:right w:val="nil"/>
                <w:between w:val="nil"/>
              </w:pBdr>
              <w:spacing w:after="160" w:line="259" w:lineRule="auto"/>
              <w:rPr>
                <w:rFonts w:ascii="Times New Roman" w:eastAsia="Times New Roman" w:hAnsi="Times New Roman" w:cs="Times New Roman"/>
                <w:color w:val="414142"/>
                <w:sz w:val="24"/>
                <w:szCs w:val="24"/>
              </w:rPr>
            </w:pPr>
            <w:r>
              <w:rPr>
                <w:rFonts w:ascii="Times New Roman" w:eastAsia="Times New Roman" w:hAnsi="Times New Roman" w:cs="Times New Roman"/>
                <w:color w:val="000000"/>
                <w:sz w:val="24"/>
                <w:szCs w:val="24"/>
              </w:rPr>
              <w:t>Pielāgot izglītības iestādes vidi izglītojamajiem ar funkcionāliem (kustību) traucējumiem.</w:t>
            </w:r>
          </w:p>
        </w:tc>
      </w:tr>
      <w:tr w:rsidR="002402FD">
        <w:tc>
          <w:tcPr>
            <w:tcW w:w="4962" w:type="dxa"/>
          </w:tcPr>
          <w:p w:rsidR="002402FD" w:rsidRDefault="00C664F4">
            <w:pPr>
              <w:pBdr>
                <w:top w:val="nil"/>
                <w:left w:val="nil"/>
                <w:bottom w:val="nil"/>
                <w:right w:val="nil"/>
                <w:between w:val="nil"/>
              </w:pBdr>
              <w:spacing w:after="160" w:line="259"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000000"/>
                <w:sz w:val="24"/>
                <w:szCs w:val="24"/>
              </w:rPr>
              <w:t>Plānveidīgs un mērķtiecīgs iestādes telpu remonts.</w:t>
            </w:r>
          </w:p>
        </w:tc>
        <w:tc>
          <w:tcPr>
            <w:tcW w:w="4677" w:type="dxa"/>
          </w:tcPr>
          <w:p w:rsidR="002402FD" w:rsidRDefault="00C664F4">
            <w:pPr>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ab/>
            </w:r>
          </w:p>
        </w:tc>
      </w:tr>
    </w:tbl>
    <w:p w:rsidR="002402FD" w:rsidRDefault="002402FD">
      <w:pPr>
        <w:spacing w:after="0" w:line="240" w:lineRule="auto"/>
        <w:jc w:val="both"/>
        <w:rPr>
          <w:rFonts w:ascii="Times New Roman" w:eastAsia="Times New Roman" w:hAnsi="Times New Roman" w:cs="Times New Roman"/>
          <w:sz w:val="24"/>
          <w:szCs w:val="24"/>
        </w:rPr>
      </w:pPr>
    </w:p>
    <w:p w:rsidR="002402FD" w:rsidRDefault="00C664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Kritērija “Drošība un labklājība” stiprās puses un turpmākas attīstības vajadzības</w:t>
      </w:r>
    </w:p>
    <w:p w:rsidR="002402FD" w:rsidRDefault="002402FD">
      <w:pPr>
        <w:spacing w:after="0" w:line="240" w:lineRule="auto"/>
        <w:rPr>
          <w:rFonts w:ascii="Times New Roman" w:eastAsia="Times New Roman" w:hAnsi="Times New Roman" w:cs="Times New Roman"/>
          <w:sz w:val="24"/>
          <w:szCs w:val="24"/>
        </w:rPr>
      </w:pPr>
    </w:p>
    <w:tbl>
      <w:tblPr>
        <w:tblStyle w:val="a8"/>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4677"/>
      </w:tblGrid>
      <w:tr w:rsidR="002402FD">
        <w:tc>
          <w:tcPr>
            <w:tcW w:w="4962" w:type="dxa"/>
          </w:tcPr>
          <w:p w:rsidR="002402FD" w:rsidRDefault="00C664F4">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Stiprās puses</w:t>
            </w:r>
          </w:p>
        </w:tc>
        <w:tc>
          <w:tcPr>
            <w:tcW w:w="4677" w:type="dxa"/>
          </w:tcPr>
          <w:p w:rsidR="002402FD" w:rsidRDefault="00C664F4">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Turpmākās attīstības vajadzības</w:t>
            </w:r>
          </w:p>
        </w:tc>
      </w:tr>
      <w:tr w:rsidR="002402FD">
        <w:tc>
          <w:tcPr>
            <w:tcW w:w="4962" w:type="dxa"/>
          </w:tcPr>
          <w:p w:rsidR="002402FD" w:rsidRDefault="00C664F4">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Izglītības iestāde, iesaistoties visām </w:t>
            </w:r>
            <w:proofErr w:type="spellStart"/>
            <w:r>
              <w:rPr>
                <w:rFonts w:ascii="Times New Roman" w:eastAsia="Times New Roman" w:hAnsi="Times New Roman" w:cs="Times New Roman"/>
                <w:color w:val="000000"/>
                <w:sz w:val="24"/>
                <w:szCs w:val="24"/>
              </w:rPr>
              <w:t>mērķgrupām</w:t>
            </w:r>
            <w:proofErr w:type="spellEnd"/>
            <w:r>
              <w:rPr>
                <w:rFonts w:ascii="Times New Roman" w:eastAsia="Times New Roman" w:hAnsi="Times New Roman" w:cs="Times New Roman"/>
                <w:color w:val="000000"/>
                <w:sz w:val="24"/>
                <w:szCs w:val="24"/>
              </w:rPr>
              <w:t xml:space="preserve"> ir izstrādājusi kārtības noteikumus, darba kārtības noteikumus.</w:t>
            </w:r>
          </w:p>
        </w:tc>
        <w:tc>
          <w:tcPr>
            <w:tcW w:w="4677" w:type="dxa"/>
          </w:tcPr>
          <w:p w:rsidR="002402FD" w:rsidRDefault="00C664F4">
            <w:pPr>
              <w:rPr>
                <w:rFonts w:ascii="Times New Roman" w:eastAsia="Times New Roman" w:hAnsi="Times New Roman" w:cs="Times New Roman"/>
                <w:color w:val="414142"/>
                <w:sz w:val="24"/>
                <w:szCs w:val="24"/>
              </w:rPr>
            </w:pPr>
            <w:r>
              <w:rPr>
                <w:rFonts w:ascii="Times New Roman" w:eastAsia="Times New Roman" w:hAnsi="Times New Roman" w:cs="Times New Roman"/>
                <w:color w:val="000000"/>
                <w:sz w:val="24"/>
                <w:szCs w:val="24"/>
              </w:rPr>
              <w:t>Regulāri izvērtēt iekšējās kārtības noteikumus, lai tie nodrošinātu to aktualitāti un veicinātu pozitīvu, drošu un labvēlīgu vidi izglītības i</w:t>
            </w:r>
            <w:r>
              <w:rPr>
                <w:rFonts w:ascii="Times New Roman" w:eastAsia="Times New Roman" w:hAnsi="Times New Roman" w:cs="Times New Roman"/>
                <w:color w:val="000000"/>
                <w:sz w:val="24"/>
                <w:szCs w:val="24"/>
              </w:rPr>
              <w:t>estādē.</w:t>
            </w:r>
          </w:p>
        </w:tc>
      </w:tr>
      <w:tr w:rsidR="002402FD">
        <w:tc>
          <w:tcPr>
            <w:tcW w:w="4962" w:type="dxa"/>
          </w:tcPr>
          <w:p w:rsidR="002402FD" w:rsidRDefault="00C664F4">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iestādē ir vienota  izpratne par drošu un labvēlīgu vidi, labu uzvedību un savstarpējo cieņu.</w:t>
            </w:r>
          </w:p>
        </w:tc>
        <w:tc>
          <w:tcPr>
            <w:tcW w:w="4677" w:type="dxa"/>
          </w:tcPr>
          <w:p w:rsidR="002402FD" w:rsidRDefault="002402FD">
            <w:pPr>
              <w:pBdr>
                <w:top w:val="nil"/>
                <w:left w:val="nil"/>
                <w:bottom w:val="nil"/>
                <w:right w:val="nil"/>
                <w:between w:val="nil"/>
              </w:pBdr>
              <w:spacing w:after="160" w:line="259" w:lineRule="auto"/>
              <w:jc w:val="both"/>
              <w:rPr>
                <w:rFonts w:ascii="Times New Roman" w:eastAsia="Times New Roman" w:hAnsi="Times New Roman" w:cs="Times New Roman"/>
                <w:color w:val="414142"/>
                <w:sz w:val="24"/>
                <w:szCs w:val="24"/>
              </w:rPr>
            </w:pPr>
          </w:p>
        </w:tc>
      </w:tr>
      <w:tr w:rsidR="002402FD">
        <w:tc>
          <w:tcPr>
            <w:tcW w:w="4962" w:type="dxa"/>
          </w:tcPr>
          <w:p w:rsidR="002402FD" w:rsidRDefault="00C664F4">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Visi izglītības iestādes darbinieki līdzīgi un konsekventi ievēro un veicina noteikumu ievērošanu, izprot savu lomu bērnu aizsardzības un vienlīdzības veicināšanā skolā.</w:t>
            </w:r>
          </w:p>
        </w:tc>
        <w:tc>
          <w:tcPr>
            <w:tcW w:w="4677" w:type="dxa"/>
          </w:tcPr>
          <w:p w:rsidR="002402FD" w:rsidRDefault="002402FD">
            <w:pPr>
              <w:pBdr>
                <w:top w:val="nil"/>
                <w:left w:val="nil"/>
                <w:bottom w:val="nil"/>
                <w:right w:val="nil"/>
                <w:between w:val="nil"/>
              </w:pBdr>
              <w:spacing w:after="160" w:line="259" w:lineRule="auto"/>
              <w:jc w:val="both"/>
              <w:rPr>
                <w:rFonts w:ascii="Times New Roman" w:eastAsia="Times New Roman" w:hAnsi="Times New Roman" w:cs="Times New Roman"/>
                <w:color w:val="414142"/>
                <w:sz w:val="24"/>
                <w:szCs w:val="24"/>
              </w:rPr>
            </w:pPr>
          </w:p>
        </w:tc>
      </w:tr>
      <w:tr w:rsidR="002402FD">
        <w:tc>
          <w:tcPr>
            <w:tcW w:w="4962" w:type="dxa"/>
          </w:tcPr>
          <w:p w:rsidR="002402FD" w:rsidRDefault="00C664F4">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iestāde pārrauga, izvērtē esošo kārtību, pielāgo to, lai veicinātu turpmā</w:t>
            </w:r>
            <w:r>
              <w:rPr>
                <w:rFonts w:ascii="Times New Roman" w:eastAsia="Times New Roman" w:hAnsi="Times New Roman" w:cs="Times New Roman"/>
                <w:color w:val="000000"/>
                <w:sz w:val="24"/>
                <w:szCs w:val="24"/>
              </w:rPr>
              <w:t>ku emocionālu drošību izglītības vidē.</w:t>
            </w:r>
          </w:p>
        </w:tc>
        <w:tc>
          <w:tcPr>
            <w:tcW w:w="4677" w:type="dxa"/>
          </w:tcPr>
          <w:p w:rsidR="002402FD" w:rsidRDefault="002402FD">
            <w:pPr>
              <w:pBdr>
                <w:top w:val="nil"/>
                <w:left w:val="nil"/>
                <w:bottom w:val="nil"/>
                <w:right w:val="nil"/>
                <w:between w:val="nil"/>
              </w:pBdr>
              <w:spacing w:after="160" w:line="259" w:lineRule="auto"/>
              <w:jc w:val="both"/>
              <w:rPr>
                <w:rFonts w:ascii="Times New Roman" w:eastAsia="Times New Roman" w:hAnsi="Times New Roman" w:cs="Times New Roman"/>
                <w:color w:val="414142"/>
                <w:sz w:val="24"/>
                <w:szCs w:val="24"/>
              </w:rPr>
            </w:pPr>
          </w:p>
        </w:tc>
      </w:tr>
      <w:tr w:rsidR="002402FD">
        <w:tc>
          <w:tcPr>
            <w:tcW w:w="4962" w:type="dxa"/>
          </w:tcPr>
          <w:p w:rsidR="002402FD" w:rsidRDefault="00C664F4">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Apkopotie dati liecina, ka vairāk nekā 90% izglītojamie un darbinieki izglītības iestādē jūtas droši.</w:t>
            </w:r>
          </w:p>
        </w:tc>
        <w:tc>
          <w:tcPr>
            <w:tcW w:w="4677" w:type="dxa"/>
          </w:tcPr>
          <w:p w:rsidR="002402FD" w:rsidRDefault="002402FD">
            <w:pPr>
              <w:pBdr>
                <w:top w:val="nil"/>
                <w:left w:val="nil"/>
                <w:bottom w:val="nil"/>
                <w:right w:val="nil"/>
                <w:between w:val="nil"/>
              </w:pBdr>
              <w:spacing w:after="160" w:line="259" w:lineRule="auto"/>
              <w:jc w:val="both"/>
              <w:rPr>
                <w:rFonts w:ascii="Times New Roman" w:eastAsia="Times New Roman" w:hAnsi="Times New Roman" w:cs="Times New Roman"/>
                <w:color w:val="414142"/>
                <w:sz w:val="24"/>
                <w:szCs w:val="24"/>
              </w:rPr>
            </w:pPr>
          </w:p>
        </w:tc>
      </w:tr>
    </w:tbl>
    <w:p w:rsidR="002402FD" w:rsidRDefault="002402FD">
      <w:pPr>
        <w:spacing w:after="0" w:line="240" w:lineRule="auto"/>
        <w:rPr>
          <w:rFonts w:ascii="Times New Roman" w:eastAsia="Times New Roman" w:hAnsi="Times New Roman" w:cs="Times New Roman"/>
          <w:sz w:val="24"/>
          <w:szCs w:val="24"/>
        </w:rPr>
      </w:pPr>
    </w:p>
    <w:p w:rsidR="002402FD" w:rsidRDefault="00C664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Kritērija “Infrastruktūra un resursi” stiprās puses un turpmākas attīstības vajadzības</w:t>
      </w:r>
    </w:p>
    <w:p w:rsidR="002402FD" w:rsidRDefault="002402FD">
      <w:pPr>
        <w:spacing w:after="0" w:line="240" w:lineRule="auto"/>
        <w:rPr>
          <w:rFonts w:ascii="Times New Roman" w:eastAsia="Times New Roman" w:hAnsi="Times New Roman" w:cs="Times New Roman"/>
          <w:sz w:val="24"/>
          <w:szCs w:val="24"/>
        </w:rPr>
      </w:pPr>
    </w:p>
    <w:tbl>
      <w:tblPr>
        <w:tblStyle w:val="a9"/>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4677"/>
      </w:tblGrid>
      <w:tr w:rsidR="002402FD">
        <w:tc>
          <w:tcPr>
            <w:tcW w:w="4962" w:type="dxa"/>
          </w:tcPr>
          <w:p w:rsidR="002402FD" w:rsidRDefault="00C664F4">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Stiprās puses</w:t>
            </w:r>
          </w:p>
        </w:tc>
        <w:tc>
          <w:tcPr>
            <w:tcW w:w="4677" w:type="dxa"/>
          </w:tcPr>
          <w:p w:rsidR="002402FD" w:rsidRDefault="00C664F4">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Turpmākās attīstības vajadzības</w:t>
            </w:r>
          </w:p>
        </w:tc>
      </w:tr>
      <w:tr w:rsidR="002402FD">
        <w:tc>
          <w:tcPr>
            <w:tcW w:w="4962" w:type="dxa"/>
          </w:tcPr>
          <w:p w:rsidR="002402FD" w:rsidRDefault="00C664F4">
            <w:pPr>
              <w:pBdr>
                <w:top w:val="nil"/>
                <w:left w:val="nil"/>
                <w:bottom w:val="nil"/>
                <w:right w:val="nil"/>
                <w:between w:val="nil"/>
              </w:pBdr>
              <w:spacing w:after="160" w:line="259" w:lineRule="auto"/>
              <w:rPr>
                <w:rFonts w:ascii="Times New Roman" w:eastAsia="Times New Roman" w:hAnsi="Times New Roman" w:cs="Times New Roman"/>
                <w:color w:val="414142"/>
                <w:sz w:val="24"/>
                <w:szCs w:val="24"/>
              </w:rPr>
            </w:pPr>
            <w:r>
              <w:rPr>
                <w:rFonts w:ascii="Times New Roman" w:eastAsia="Times New Roman" w:hAnsi="Times New Roman" w:cs="Times New Roman"/>
                <w:color w:val="000000"/>
                <w:sz w:val="24"/>
                <w:szCs w:val="24"/>
              </w:rPr>
              <w:lastRenderedPageBreak/>
              <w:t>Izglītības iestādei ir atbilstošs dažādu materiāltehnisko resursu klāsts, kas ir nepieciešams un izmantojams, lai īstenotu izglītības programmas.</w:t>
            </w:r>
          </w:p>
        </w:tc>
        <w:tc>
          <w:tcPr>
            <w:tcW w:w="4677" w:type="dxa"/>
          </w:tcPr>
          <w:p w:rsidR="002402FD" w:rsidRDefault="00C664F4">
            <w:pPr>
              <w:rPr>
                <w:rFonts w:ascii="Times New Roman" w:eastAsia="Times New Roman" w:hAnsi="Times New Roman" w:cs="Times New Roman"/>
                <w:color w:val="414142"/>
                <w:sz w:val="24"/>
                <w:szCs w:val="24"/>
              </w:rPr>
            </w:pPr>
            <w:r>
              <w:rPr>
                <w:rFonts w:ascii="Times New Roman" w:eastAsia="Times New Roman" w:hAnsi="Times New Roman" w:cs="Times New Roman"/>
                <w:sz w:val="24"/>
                <w:szCs w:val="24"/>
              </w:rPr>
              <w:t>Turpināt teritorijas labiekārtošanu, izveidot koku zonā- zaļo klasi, veidot m</w:t>
            </w:r>
            <w:r>
              <w:rPr>
                <w:rFonts w:ascii="Times New Roman" w:eastAsia="Times New Roman" w:hAnsi="Times New Roman" w:cs="Times New Roman"/>
                <w:sz w:val="24"/>
                <w:szCs w:val="24"/>
              </w:rPr>
              <w:t>azdārziņus,  kur attīstīt izglītojamo pētnieciskās prasmes un veicināt izziņas prieku.</w:t>
            </w:r>
          </w:p>
        </w:tc>
      </w:tr>
      <w:tr w:rsidR="002402FD">
        <w:tc>
          <w:tcPr>
            <w:tcW w:w="4962" w:type="dxa"/>
          </w:tcPr>
          <w:p w:rsidR="002402FD" w:rsidRDefault="00C66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Gandrīz visiem speciālistiem un katrā grupā ir portatīvais dators ar interneta </w:t>
            </w:r>
            <w:proofErr w:type="spellStart"/>
            <w:r>
              <w:rPr>
                <w:rFonts w:ascii="Times New Roman" w:eastAsia="Times New Roman" w:hAnsi="Times New Roman" w:cs="Times New Roman"/>
                <w:sz w:val="24"/>
                <w:szCs w:val="24"/>
              </w:rPr>
              <w:t>pieslēgumu</w:t>
            </w:r>
            <w:proofErr w:type="spellEnd"/>
            <w:r>
              <w:rPr>
                <w:rFonts w:ascii="Times New Roman" w:eastAsia="Times New Roman" w:hAnsi="Times New Roman" w:cs="Times New Roman"/>
                <w:sz w:val="24"/>
                <w:szCs w:val="24"/>
              </w:rPr>
              <w:t>, kas palīdz efektīvāk nodrošināt informācijas apriti</w:t>
            </w:r>
          </w:p>
          <w:p w:rsidR="002402FD" w:rsidRDefault="00C66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pedagoģiskā procesa plānošanu, izglītojamo</w:t>
            </w:r>
          </w:p>
          <w:p w:rsidR="002402FD" w:rsidRDefault="00C664F4">
            <w:pPr>
              <w:pBdr>
                <w:top w:val="nil"/>
                <w:left w:val="nil"/>
                <w:bottom w:val="nil"/>
                <w:right w:val="nil"/>
                <w:between w:val="nil"/>
              </w:pBdr>
              <w:spacing w:after="160" w:line="259"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000000"/>
                <w:sz w:val="24"/>
                <w:szCs w:val="24"/>
              </w:rPr>
              <w:t>mācību sasniegumu dinamikas fiksēšanu.</w:t>
            </w:r>
          </w:p>
        </w:tc>
        <w:tc>
          <w:tcPr>
            <w:tcW w:w="4677" w:type="dxa"/>
          </w:tcPr>
          <w:p w:rsidR="002402FD" w:rsidRDefault="00C664F4">
            <w:pPr>
              <w:rPr>
                <w:rFonts w:ascii="Times New Roman" w:eastAsia="Times New Roman" w:hAnsi="Times New Roman" w:cs="Times New Roman"/>
                <w:color w:val="414142"/>
                <w:sz w:val="24"/>
                <w:szCs w:val="24"/>
              </w:rPr>
            </w:pPr>
            <w:r>
              <w:rPr>
                <w:rFonts w:ascii="Times New Roman" w:eastAsia="Times New Roman" w:hAnsi="Times New Roman" w:cs="Times New Roman"/>
                <w:sz w:val="24"/>
                <w:szCs w:val="24"/>
              </w:rPr>
              <w:t xml:space="preserve">Pilnveidot pedagogu digitālo </w:t>
            </w:r>
            <w:proofErr w:type="spellStart"/>
            <w:r>
              <w:rPr>
                <w:rFonts w:ascii="Times New Roman" w:eastAsia="Times New Roman" w:hAnsi="Times New Roman" w:cs="Times New Roman"/>
                <w:sz w:val="24"/>
                <w:szCs w:val="24"/>
              </w:rPr>
              <w:t>pratību</w:t>
            </w:r>
            <w:proofErr w:type="spellEnd"/>
            <w:r>
              <w:rPr>
                <w:rFonts w:ascii="Times New Roman" w:eastAsia="Times New Roman" w:hAnsi="Times New Roman" w:cs="Times New Roman"/>
                <w:sz w:val="24"/>
                <w:szCs w:val="24"/>
              </w:rPr>
              <w:t>, tādējādi mērķtiecīgi paaugstinot IKT izmantošanas efektivitāti ikdienas mācību procesā un atbalsta pasākumu nodrošināšanā bērnu individu</w:t>
            </w:r>
            <w:r>
              <w:rPr>
                <w:rFonts w:ascii="Times New Roman" w:eastAsia="Times New Roman" w:hAnsi="Times New Roman" w:cs="Times New Roman"/>
                <w:sz w:val="24"/>
                <w:szCs w:val="24"/>
              </w:rPr>
              <w:t>ālo mācību sasniegumu veicināšanai.</w:t>
            </w:r>
          </w:p>
        </w:tc>
      </w:tr>
    </w:tbl>
    <w:p w:rsidR="002402FD" w:rsidRDefault="002402FD">
      <w:pPr>
        <w:spacing w:after="0" w:line="240" w:lineRule="auto"/>
        <w:rPr>
          <w:rFonts w:ascii="Times New Roman" w:eastAsia="Times New Roman" w:hAnsi="Times New Roman" w:cs="Times New Roman"/>
          <w:b/>
          <w:sz w:val="24"/>
          <w:szCs w:val="24"/>
        </w:rPr>
      </w:pPr>
    </w:p>
    <w:p w:rsidR="002402FD" w:rsidRDefault="002402FD">
      <w:pPr>
        <w:spacing w:after="0" w:line="240" w:lineRule="auto"/>
        <w:rPr>
          <w:rFonts w:ascii="Times New Roman" w:eastAsia="Times New Roman" w:hAnsi="Times New Roman" w:cs="Times New Roman"/>
          <w:b/>
          <w:sz w:val="24"/>
          <w:szCs w:val="24"/>
        </w:rPr>
      </w:pPr>
    </w:p>
    <w:p w:rsidR="002402FD" w:rsidRDefault="00C664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Informācija par lielākajiem īstenotajiem projektiem par 2021./2022. mācību gadā</w:t>
      </w:r>
    </w:p>
    <w:p w:rsidR="002402FD" w:rsidRDefault="002402FD">
      <w:pPr>
        <w:spacing w:after="0" w:line="240" w:lineRule="auto"/>
        <w:rPr>
          <w:rFonts w:ascii="Times New Roman" w:eastAsia="Times New Roman" w:hAnsi="Times New Roman" w:cs="Times New Roman"/>
          <w:sz w:val="24"/>
          <w:szCs w:val="24"/>
        </w:rPr>
      </w:pPr>
    </w:p>
    <w:p w:rsidR="002402FD" w:rsidRDefault="00C664F4">
      <w:pPr>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Projekta īsa anotācija un rezultāti.</w:t>
      </w:r>
    </w:p>
    <w:p w:rsidR="002402FD" w:rsidRDefault="00C664F4">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2021./2022. mācību gadā īstenojām Eiropas solidaritātes korpusa jauniešu brīvprātīgā darba projektu “</w:t>
      </w:r>
      <w:proofErr w:type="spellStart"/>
      <w:r>
        <w:rPr>
          <w:rFonts w:ascii="Times New Roman" w:eastAsia="Times New Roman" w:hAnsi="Times New Roman" w:cs="Times New Roman"/>
          <w:color w:val="000000"/>
          <w:sz w:val="24"/>
          <w:szCs w:val="24"/>
        </w:rPr>
        <w:t>Stronger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together</w:t>
      </w:r>
      <w:proofErr w:type="spellEnd"/>
      <w:r>
        <w:rPr>
          <w:rFonts w:ascii="Times New Roman" w:eastAsia="Times New Roman" w:hAnsi="Times New Roman" w:cs="Times New Roman"/>
          <w:color w:val="000000"/>
          <w:sz w:val="24"/>
          <w:szCs w:val="24"/>
        </w:rPr>
        <w:t xml:space="preserve"> 2”,  gan kā koordinējošā, gan uzņemošā organizācija. Projekta laikā iestādē kopā ar bērniem un darbiniekiem 10 mēnešus darbojās 3 ārzemju</w:t>
      </w:r>
      <w:r>
        <w:rPr>
          <w:rFonts w:ascii="Times New Roman" w:eastAsia="Times New Roman" w:hAnsi="Times New Roman" w:cs="Times New Roman"/>
          <w:color w:val="000000"/>
          <w:sz w:val="24"/>
          <w:szCs w:val="24"/>
        </w:rPr>
        <w:t xml:space="preserve"> brīvprātīgie jaunieši no Vācijas, Austrijas un Itālijas. </w:t>
      </w:r>
    </w:p>
    <w:p w:rsidR="002402FD" w:rsidRDefault="00C664F4">
      <w:pPr>
        <w:pBdr>
          <w:top w:val="nil"/>
          <w:left w:val="nil"/>
          <w:bottom w:val="nil"/>
          <w:right w:val="nil"/>
          <w:between w:val="nil"/>
        </w:pBdr>
        <w:spacing w:after="0" w:line="240" w:lineRule="auto"/>
        <w:ind w:left="502"/>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Ieguvumi: </w:t>
      </w:r>
    </w:p>
    <w:p w:rsidR="002402FD" w:rsidRDefault="00C664F4">
      <w:pPr>
        <w:numPr>
          <w:ilvl w:val="0"/>
          <w:numId w:val="6"/>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Šis jau ir 8.(astotais) šāda veida projekts, kas kļūst par neatsveramu tradīciju mūsu iestādē un iesaistām arī citas novada pašvaldības iestādes;</w:t>
      </w:r>
    </w:p>
    <w:p w:rsidR="002402FD" w:rsidRDefault="00C664F4">
      <w:pPr>
        <w:numPr>
          <w:ilvl w:val="0"/>
          <w:numId w:val="6"/>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Visu iesaistīto pušu savstarpējās komunikācijas prasmju attīstība- prasme saprasties bez valodas zināšanām; </w:t>
      </w:r>
    </w:p>
    <w:p w:rsidR="002402FD" w:rsidRDefault="00C664F4">
      <w:pPr>
        <w:numPr>
          <w:ilvl w:val="0"/>
          <w:numId w:val="6"/>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Daudzveidīgu radošo aktivitāšu un sportisku darbību ienākšanu bērnu mācību procesā; ikdienas dzīves bagātināšana ar jauniešu enerģiju un skatījumu;</w:t>
      </w:r>
      <w:r>
        <w:rPr>
          <w:rFonts w:ascii="Times New Roman" w:eastAsia="Times New Roman" w:hAnsi="Times New Roman" w:cs="Times New Roman"/>
          <w:color w:val="000000"/>
          <w:sz w:val="24"/>
          <w:szCs w:val="24"/>
        </w:rPr>
        <w:t xml:space="preserve"> jaunu draugu iegūšana.</w:t>
      </w:r>
    </w:p>
    <w:p w:rsidR="002402FD" w:rsidRDefault="002402FD">
      <w:pPr>
        <w:spacing w:after="0" w:line="240" w:lineRule="auto"/>
        <w:rPr>
          <w:rFonts w:ascii="Times New Roman" w:eastAsia="Times New Roman" w:hAnsi="Times New Roman" w:cs="Times New Roman"/>
          <w:sz w:val="24"/>
          <w:szCs w:val="24"/>
        </w:rPr>
      </w:pPr>
    </w:p>
    <w:p w:rsidR="002402FD" w:rsidRDefault="002402FD">
      <w:pPr>
        <w:spacing w:after="0" w:line="240" w:lineRule="auto"/>
        <w:rPr>
          <w:rFonts w:ascii="Times New Roman" w:eastAsia="Times New Roman" w:hAnsi="Times New Roman" w:cs="Times New Roman"/>
          <w:sz w:val="24"/>
          <w:szCs w:val="24"/>
        </w:rPr>
      </w:pPr>
    </w:p>
    <w:p w:rsidR="002402FD" w:rsidRDefault="00C664F4">
      <w:pPr>
        <w:numPr>
          <w:ilvl w:val="0"/>
          <w:numId w:val="1"/>
        </w:numPr>
        <w:pBdr>
          <w:top w:val="nil"/>
          <w:left w:val="nil"/>
          <w:bottom w:val="nil"/>
          <w:right w:val="nil"/>
          <w:between w:val="nil"/>
        </w:pBdr>
        <w:spacing w:after="0" w:line="240" w:lineRule="auto"/>
        <w:ind w:left="42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Informācija par institūcijām, ar kurām noslēgti sadarbības līgumi</w:t>
      </w:r>
    </w:p>
    <w:p w:rsidR="002402FD" w:rsidRDefault="002402FD">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p>
    <w:p w:rsidR="002402FD" w:rsidRDefault="00C664F4">
      <w:pPr>
        <w:numPr>
          <w:ilvl w:val="1"/>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NAV.</w:t>
      </w:r>
    </w:p>
    <w:p w:rsidR="002402FD" w:rsidRDefault="002402FD">
      <w:pPr>
        <w:spacing w:after="0" w:line="240" w:lineRule="auto"/>
        <w:rPr>
          <w:rFonts w:ascii="Times New Roman" w:eastAsia="Times New Roman" w:hAnsi="Times New Roman" w:cs="Times New Roman"/>
          <w:sz w:val="24"/>
          <w:szCs w:val="24"/>
        </w:rPr>
      </w:pPr>
    </w:p>
    <w:p w:rsidR="002402FD" w:rsidRDefault="00C664F4">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Audzināšanas darba prioritātes 2019.-2022. gadiem un to ieviešana</w:t>
      </w:r>
    </w:p>
    <w:p w:rsidR="002402FD" w:rsidRDefault="002402FD">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p>
    <w:p w:rsidR="002402FD" w:rsidRDefault="00C664F4">
      <w:pPr>
        <w:numPr>
          <w:ilvl w:val="1"/>
          <w:numId w:val="2"/>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Prioritātes (</w:t>
      </w:r>
      <w:proofErr w:type="spellStart"/>
      <w:r>
        <w:rPr>
          <w:rFonts w:ascii="Times New Roman" w:eastAsia="Times New Roman" w:hAnsi="Times New Roman" w:cs="Times New Roman"/>
          <w:color w:val="000000"/>
          <w:sz w:val="24"/>
          <w:szCs w:val="24"/>
        </w:rPr>
        <w:t>bērncentrētas</w:t>
      </w:r>
      <w:proofErr w:type="spellEnd"/>
      <w:r>
        <w:rPr>
          <w:rFonts w:ascii="Times New Roman" w:eastAsia="Times New Roman" w:hAnsi="Times New Roman" w:cs="Times New Roman"/>
          <w:color w:val="000000"/>
          <w:sz w:val="24"/>
          <w:szCs w:val="24"/>
        </w:rPr>
        <w:t>, domājot par izglītojamā personību).</w:t>
      </w:r>
    </w:p>
    <w:p w:rsidR="002402FD" w:rsidRDefault="00C664F4">
      <w:pPr>
        <w:numPr>
          <w:ilvl w:val="0"/>
          <w:numId w:val="7"/>
        </w:num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iestādes pamatvērtību– atbildība, sadarbība, “zaļā” domāšana- iedzīvināšana ikdienas darbībā.</w:t>
      </w:r>
    </w:p>
    <w:p w:rsidR="002402FD" w:rsidRDefault="00C664F4">
      <w:pPr>
        <w:numPr>
          <w:ilvl w:val="0"/>
          <w:numId w:val="7"/>
        </w:num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Tikumu- atbildība, centība, drosme, godīgums, laipnība, līdzcietība, mērenība, savaldība, solidaritāte, taisnīgums, tolerance- izkopšana.</w:t>
      </w:r>
    </w:p>
    <w:p w:rsidR="002402FD" w:rsidRDefault="00C664F4">
      <w:pPr>
        <w:numPr>
          <w:ilvl w:val="0"/>
          <w:numId w:val="7"/>
        </w:num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Drošības un v</w:t>
      </w:r>
      <w:r>
        <w:rPr>
          <w:rFonts w:ascii="Times New Roman" w:eastAsia="Times New Roman" w:hAnsi="Times New Roman" w:cs="Times New Roman"/>
          <w:color w:val="000000"/>
          <w:sz w:val="24"/>
          <w:szCs w:val="24"/>
        </w:rPr>
        <w:t>eselības veicināšanas jautājumu aktualizēšana.</w:t>
      </w:r>
    </w:p>
    <w:p w:rsidR="002402FD" w:rsidRDefault="00C664F4">
      <w:pPr>
        <w:numPr>
          <w:ilvl w:val="0"/>
          <w:numId w:val="7"/>
        </w:num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Latviskuma kā nacionālās identitātes, valstiskuma apziņas un patriotisma veidošana.</w:t>
      </w:r>
    </w:p>
    <w:p w:rsidR="002402FD" w:rsidRDefault="00C664F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iestādē audzināšanas darbs tiek īstenots, integrējot audzināšanas jautājumus/prioritātes rotaļnodarbībās. Pateicot</w:t>
      </w:r>
      <w:r>
        <w:rPr>
          <w:rFonts w:ascii="Times New Roman" w:eastAsia="Times New Roman" w:hAnsi="Times New Roman" w:cs="Times New Roman"/>
          <w:sz w:val="24"/>
          <w:szCs w:val="24"/>
        </w:rPr>
        <w:t>ies aktīvai vecāku līdzdalībai un Ekoskolas programmas aktivitātēm, kā arī iestādes vadības un pedagogu iniciatīvām pilsoniskās līdzdalības aktivitātēs, aktīvs pilsoniskums tiek uzturēts un īstenots izglītības iestādē gan dažādu pasākumu, gan sociāli aktīv</w:t>
      </w:r>
      <w:r>
        <w:rPr>
          <w:rFonts w:ascii="Times New Roman" w:eastAsia="Times New Roman" w:hAnsi="Times New Roman" w:cs="Times New Roman"/>
          <w:sz w:val="24"/>
          <w:szCs w:val="24"/>
        </w:rPr>
        <w:t>u un atbildīgu iniciatīvu veidā.</w:t>
      </w:r>
    </w:p>
    <w:p w:rsidR="002402FD" w:rsidRDefault="00C664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6.2.Galvenie secinājumi pēc mācību gada izvērtēšanas.</w:t>
      </w:r>
    </w:p>
    <w:p w:rsidR="002402FD" w:rsidRDefault="00C664F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Caur ikdienas procesu bērnos tiek iedzīvinātas iestādes pamatvērtības atbildība, sadarbība, “zaļā” domāšana. Piedaloties putnu būrīšu gatavošanā, putnu vērošanā un gredz</w:t>
      </w:r>
      <w:r>
        <w:rPr>
          <w:rFonts w:ascii="Times New Roman" w:eastAsia="Times New Roman" w:hAnsi="Times New Roman" w:cs="Times New Roman"/>
          <w:sz w:val="24"/>
          <w:szCs w:val="24"/>
        </w:rPr>
        <w:t xml:space="preserve">enošanā iestādes teritorijā kopā ar ornitologu, bērnos veidojas cieņa pret dzīvību un dabu. </w:t>
      </w:r>
    </w:p>
    <w:p w:rsidR="002402FD" w:rsidRDefault="00C664F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Ikdienā darbojoties kopā ar brīvprātīgajiem jauniešiem, bērnos veidojas tolerance un drosme komunicēt ar citā valodā runājošajiem. Piedaloties drošības noteikumu i</w:t>
      </w:r>
      <w:r>
        <w:rPr>
          <w:rFonts w:ascii="Times New Roman" w:eastAsia="Times New Roman" w:hAnsi="Times New Roman" w:cs="Times New Roman"/>
          <w:sz w:val="24"/>
          <w:szCs w:val="24"/>
        </w:rPr>
        <w:t>zstrādāšanā un mācoties tos ievērot, bērni kļūst atbildīgāki gan  par savu, gan draugu rīcību un uzvedību.</w:t>
      </w:r>
    </w:p>
    <w:p w:rsidR="002402FD" w:rsidRDefault="002402FD">
      <w:pPr>
        <w:spacing w:after="0" w:line="240" w:lineRule="auto"/>
        <w:ind w:firstLine="360"/>
        <w:jc w:val="both"/>
        <w:rPr>
          <w:rFonts w:ascii="Times New Roman" w:eastAsia="Times New Roman" w:hAnsi="Times New Roman" w:cs="Times New Roman"/>
          <w:sz w:val="24"/>
          <w:szCs w:val="24"/>
        </w:rPr>
      </w:pPr>
    </w:p>
    <w:p w:rsidR="002402FD" w:rsidRDefault="002402FD">
      <w:pPr>
        <w:spacing w:after="0" w:line="240" w:lineRule="auto"/>
        <w:ind w:firstLine="360"/>
        <w:jc w:val="both"/>
        <w:rPr>
          <w:rFonts w:ascii="Times New Roman" w:eastAsia="Times New Roman" w:hAnsi="Times New Roman" w:cs="Times New Roman"/>
          <w:sz w:val="24"/>
          <w:szCs w:val="24"/>
        </w:rPr>
      </w:pPr>
    </w:p>
    <w:p w:rsidR="002402FD" w:rsidRDefault="00C664F4">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Citi sasniegumi</w:t>
      </w:r>
    </w:p>
    <w:p w:rsidR="002402FD" w:rsidRDefault="002402FD">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rsidR="002402FD" w:rsidRDefault="00C664F4">
      <w:pPr>
        <w:numPr>
          <w:ilvl w:val="1"/>
          <w:numId w:val="2"/>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Jebkādi citi sasniegumi, par kuriem vēlas informēt izglītības iestāde (galvenie secinājumi par izglītības iestādei svarīgo, specifisko).</w:t>
      </w:r>
    </w:p>
    <w:p w:rsidR="002402FD" w:rsidRDefault="00C664F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Jau devīto gadu mūsu pirmsskolas izglītības iestāde nes  Ekoskolas vārdu, un  kopš 2015. gada teritoriju rotā starptau</w:t>
      </w:r>
      <w:r>
        <w:rPr>
          <w:rFonts w:ascii="Times New Roman" w:eastAsia="Times New Roman" w:hAnsi="Times New Roman" w:cs="Times New Roman"/>
          <w:sz w:val="24"/>
          <w:szCs w:val="24"/>
        </w:rPr>
        <w:t>tiskais Ekoskolu Zaļais karogs- novērtējums ieguldītajam darbam ilgtspējīgas attīstības, vides izglītības, un aizsardzības veicināšanā: 2021./2022. mācību gadā esam saglabājuši Ekoskolas vēstnieku statusu un piedalāmies Ekoskolas darbības izvērtēšanā. Aizr</w:t>
      </w:r>
      <w:r>
        <w:rPr>
          <w:rFonts w:ascii="Times New Roman" w:eastAsia="Times New Roman" w:hAnsi="Times New Roman" w:cs="Times New Roman"/>
          <w:sz w:val="24"/>
          <w:szCs w:val="24"/>
        </w:rPr>
        <w:t xml:space="preserve">autīgi, interešu izglītības programmas ietvaros, darbojas arī bērnu </w:t>
      </w:r>
      <w:proofErr w:type="spellStart"/>
      <w:r>
        <w:rPr>
          <w:rFonts w:ascii="Times New Roman" w:eastAsia="Times New Roman" w:hAnsi="Times New Roman" w:cs="Times New Roman"/>
          <w:sz w:val="24"/>
          <w:szCs w:val="24"/>
        </w:rPr>
        <w:t>Eko</w:t>
      </w:r>
      <w:proofErr w:type="spellEnd"/>
      <w:r>
        <w:rPr>
          <w:rFonts w:ascii="Times New Roman" w:eastAsia="Times New Roman" w:hAnsi="Times New Roman" w:cs="Times New Roman"/>
          <w:sz w:val="24"/>
          <w:szCs w:val="24"/>
        </w:rPr>
        <w:t xml:space="preserve"> padome, kurā audzēkņiem veidojas padziļināta izpratne par vides izglītības jautājumiem.</w:t>
      </w:r>
      <w:r>
        <w:t xml:space="preserve"> </w:t>
      </w:r>
      <w:r>
        <w:rPr>
          <w:rFonts w:ascii="Times New Roman" w:eastAsia="Times New Roman" w:hAnsi="Times New Roman" w:cs="Times New Roman"/>
          <w:sz w:val="24"/>
          <w:szCs w:val="24"/>
        </w:rPr>
        <w:t>Iestādes kolektīvs, iesaistot sabiedrību, regulāri vāc makulatūru, izlietotās baterijas un tekst</w:t>
      </w:r>
      <w:r>
        <w:rPr>
          <w:rFonts w:ascii="Times New Roman" w:eastAsia="Times New Roman" w:hAnsi="Times New Roman" w:cs="Times New Roman"/>
          <w:sz w:val="24"/>
          <w:szCs w:val="24"/>
        </w:rPr>
        <w:t>ilizstrādājumus, tādējādi kopīgi rūpējoties par vides piesārņojuma mazināšanu un mežu resursu saudzēšanu.</w:t>
      </w:r>
    </w:p>
    <w:p w:rsidR="002402FD" w:rsidRDefault="00C664F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Izaicinām dažādas sabiedrības grupas- skolu, pašvaldības darbiniekus, iedzīvotājus un sociālo tīklu apmeklētājus ar saukli „Mēs to varam! Tu arī vari?</w:t>
      </w:r>
      <w:r>
        <w:rPr>
          <w:rFonts w:ascii="Times New Roman" w:eastAsia="Times New Roman" w:hAnsi="Times New Roman" w:cs="Times New Roman"/>
          <w:sz w:val="24"/>
          <w:szCs w:val="24"/>
        </w:rPr>
        <w:t>” veikt dažādas videi draudzīgas rīcības. Iestādē notiek daudzveidīgas labdarības akcijas, kas kļuvušas par iestādes tradīciju. Šogad tāpat kā katru gadu uz  Ziemassvētkiem bērni, darbinieki un vecāki sarūpē dāvaniņas Gulbenes novada un pilsētas vecajiem u</w:t>
      </w:r>
      <w:r>
        <w:rPr>
          <w:rFonts w:ascii="Times New Roman" w:eastAsia="Times New Roman" w:hAnsi="Times New Roman" w:cs="Times New Roman"/>
          <w:sz w:val="24"/>
          <w:szCs w:val="24"/>
        </w:rPr>
        <w:t>n vientuļajiem cilvēkiem;</w:t>
      </w:r>
    </w:p>
    <w:p w:rsidR="002402FD" w:rsidRDefault="00C664F4">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Sadarbībā ar „Ķepaiņu draugu klubu” notiek dzīvnieku pārtikas ziedojumu vākšana Alūksnes dzīvnieku patversmes „Astes un ūsas”  un Gulbenes pilsētā bez mājām palikušajiem mājdzīvniekiem. </w:t>
      </w:r>
    </w:p>
    <w:p w:rsidR="002402FD" w:rsidRDefault="002402FD">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p w:rsidR="002402FD" w:rsidRDefault="00C664F4">
      <w:pPr>
        <w:numPr>
          <w:ilvl w:val="1"/>
          <w:numId w:val="2"/>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iestādes galvenie secinājumi par izglītojamo sniegumu ikdienas mācībās.</w:t>
      </w:r>
    </w:p>
    <w:p w:rsidR="002402FD" w:rsidRDefault="00C664F4">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Audzēkņi iepazīst un ievēro pirmsskolas izglītības iestādes ikdienas ritmu, vecumā no 1,5-3 gadiem iesaistās kopīgās nodarbībās, strauji progresē pašapkalpošanās iemaņu attī</w:t>
      </w:r>
      <w:r>
        <w:rPr>
          <w:rFonts w:ascii="Times New Roman" w:eastAsia="Times New Roman" w:hAnsi="Times New Roman" w:cs="Times New Roman"/>
          <w:sz w:val="24"/>
          <w:szCs w:val="24"/>
        </w:rPr>
        <w:t>stība, līdzsvars un kustību koordinācija, kā arī interese par valodas lietošanu ikdienā. Bērni vecumā no 4 gadiem jau sāk atpazīt burtus, izrāda paaugstinātu izziņas interesi par norisēm dabā, par ikdienas likumsakarībām. Bērni izrāda interesi par praktisk</w:t>
      </w:r>
      <w:r>
        <w:rPr>
          <w:rFonts w:ascii="Times New Roman" w:eastAsia="Times New Roman" w:hAnsi="Times New Roman" w:cs="Times New Roman"/>
          <w:sz w:val="24"/>
          <w:szCs w:val="24"/>
        </w:rPr>
        <w:t>u darbošanos dārzā, iesaistās sētnieka darbos, piemēram, palīdz šķūrēt sniegu. Mūzikā apgūtās prasmes tik apgūtas rotaļnodarbību laikā, tiek sūtīti video sveicieni vecākiem. Individuālo spēju attīstība ikdienā tiek stimulēta gan atsevišķās mācību jomās, ga</w:t>
      </w:r>
      <w:r>
        <w:rPr>
          <w:rFonts w:ascii="Times New Roman" w:eastAsia="Times New Roman" w:hAnsi="Times New Roman" w:cs="Times New Roman"/>
          <w:sz w:val="24"/>
          <w:szCs w:val="24"/>
        </w:rPr>
        <w:t>n bērna attīstība kopumā.</w:t>
      </w:r>
    </w:p>
    <w:p w:rsidR="002402FD" w:rsidRDefault="00C664F4" w:rsidP="006F35D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Audzēkņu sasniegumu dinamika tiek izvērtēta pedagogu savstarpējās pārrunās, pedagoģiskajās sēdēs un individuālajās pārrunās ar vecākie</w:t>
      </w:r>
      <w:r>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r w:rsidR="006F35DD">
        <w:rPr>
          <w:rFonts w:ascii="Times New Roman" w:eastAsia="Times New Roman" w:hAnsi="Times New Roman" w:cs="Times New Roman"/>
          <w:sz w:val="24"/>
          <w:szCs w:val="24"/>
        </w:rPr>
        <w:t xml:space="preserve"> </w:t>
      </w:r>
      <w:bookmarkStart w:id="2" w:name="_GoBack"/>
      <w:bookmarkEnd w:id="2"/>
    </w:p>
    <w:sectPr w:rsidR="002402FD">
      <w:footerReference w:type="default" r:id="rId8"/>
      <w:pgSz w:w="12240" w:h="15840"/>
      <w:pgMar w:top="1134" w:right="851"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4F4" w:rsidRDefault="00C664F4">
      <w:pPr>
        <w:spacing w:after="0" w:line="240" w:lineRule="auto"/>
      </w:pPr>
      <w:r>
        <w:separator/>
      </w:r>
    </w:p>
  </w:endnote>
  <w:endnote w:type="continuationSeparator" w:id="0">
    <w:p w:rsidR="00C664F4" w:rsidRDefault="00C66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BA"/>
    <w:family w:val="modern"/>
    <w:pitch w:val="fixed"/>
    <w:sig w:usb0="20002A87" w:usb1="00000000" w:usb2="00000000"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2FD" w:rsidRDefault="00C664F4">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6F35DD">
      <w:rPr>
        <w:rFonts w:ascii="Times New Roman" w:eastAsia="Times New Roman" w:hAnsi="Times New Roman" w:cs="Times New Roman"/>
        <w:color w:val="000000"/>
        <w:sz w:val="24"/>
        <w:szCs w:val="24"/>
      </w:rPr>
      <w:fldChar w:fldCharType="separate"/>
    </w:r>
    <w:r w:rsidR="006F35DD">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rsidR="002402FD" w:rsidRDefault="002402FD">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4F4" w:rsidRDefault="00C664F4">
      <w:pPr>
        <w:spacing w:after="0" w:line="240" w:lineRule="auto"/>
      </w:pPr>
      <w:r>
        <w:separator/>
      </w:r>
    </w:p>
  </w:footnote>
  <w:footnote w:type="continuationSeparator" w:id="0">
    <w:p w:rsidR="00C664F4" w:rsidRDefault="00C664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16DA8"/>
    <w:multiLevelType w:val="multilevel"/>
    <w:tmpl w:val="0BFE951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CB62CB"/>
    <w:multiLevelType w:val="multilevel"/>
    <w:tmpl w:val="906CFC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C15A1C"/>
    <w:multiLevelType w:val="multilevel"/>
    <w:tmpl w:val="6E74B18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2EF2542"/>
    <w:multiLevelType w:val="multilevel"/>
    <w:tmpl w:val="4072C320"/>
    <w:lvl w:ilvl="0">
      <w:start w:val="1"/>
      <w:numFmt w:val="decimal"/>
      <w:lvlText w:val="%1."/>
      <w:lvlJc w:val="left"/>
      <w:pPr>
        <w:ind w:left="720" w:hanging="360"/>
      </w:pPr>
    </w:lvl>
    <w:lvl w:ilvl="1">
      <w:start w:val="1"/>
      <w:numFmt w:val="decimal"/>
      <w:lvlText w:val="%1.%2."/>
      <w:lvlJc w:val="left"/>
      <w:pPr>
        <w:ind w:left="644" w:hanging="359"/>
      </w:pPr>
      <w:rPr>
        <w:b w:val="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 w15:restartNumberingAfterBreak="0">
    <w:nsid w:val="4BC633DD"/>
    <w:multiLevelType w:val="multilevel"/>
    <w:tmpl w:val="CF0453D4"/>
    <w:lvl w:ilvl="0">
      <w:start w:val="5"/>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9202FE1"/>
    <w:multiLevelType w:val="multilevel"/>
    <w:tmpl w:val="0C72C496"/>
    <w:lvl w:ilvl="0">
      <w:start w:val="4"/>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6C0137E5"/>
    <w:multiLevelType w:val="multilevel"/>
    <w:tmpl w:val="3948EBAE"/>
    <w:lvl w:ilvl="0">
      <w:start w:val="1"/>
      <w:numFmt w:val="decimal"/>
      <w:lvlText w:val="%1)"/>
      <w:lvlJc w:val="left"/>
      <w:pPr>
        <w:ind w:left="1222" w:hanging="360"/>
      </w:p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7" w15:restartNumberingAfterBreak="0">
    <w:nsid w:val="745C46ED"/>
    <w:multiLevelType w:val="multilevel"/>
    <w:tmpl w:val="4B86C69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2"/>
  </w:num>
  <w:num w:numId="3">
    <w:abstractNumId w:val="5"/>
  </w:num>
  <w:num w:numId="4">
    <w:abstractNumId w:val="1"/>
  </w:num>
  <w:num w:numId="5">
    <w:abstractNumId w:val="7"/>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2FD"/>
    <w:rsid w:val="002402FD"/>
    <w:rsid w:val="006F35DD"/>
    <w:rsid w:val="00C664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F9295"/>
  <w15:docId w15:val="{8DE668D3-19BB-4CC6-B9DD-96F341E9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customStyle="1" w:styleId="tvhtml">
    <w:name w:val="tv_html"/>
    <w:basedOn w:val="Parasts"/>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Sarakstarindkopa">
    <w:name w:val="List Paragraph"/>
    <w:basedOn w:val="Parasts"/>
    <w:uiPriority w:val="34"/>
    <w:qFormat/>
    <w:rsid w:val="00586834"/>
    <w:pPr>
      <w:ind w:left="720"/>
      <w:contextualSpacing/>
    </w:pPr>
  </w:style>
  <w:style w:type="table" w:styleId="Reatabula">
    <w:name w:val="Table Grid"/>
    <w:basedOn w:val="Parastatabula"/>
    <w:uiPriority w:val="3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paragraph" w:styleId="Bezatstarpm">
    <w:name w:val="No Spacing"/>
    <w:uiPriority w:val="1"/>
    <w:qFormat/>
    <w:rsid w:val="00742BB3"/>
    <w:pPr>
      <w:spacing w:after="0" w:line="240" w:lineRule="auto"/>
    </w:pPr>
    <w:rPr>
      <w:rFonts w:ascii="Times New Roman" w:eastAsia="Times New Roman" w:hAnsi="Times New Roman" w:cs="Times New Roman"/>
      <w:sz w:val="24"/>
      <w:szCs w:val="24"/>
      <w:lang w:eastAsia="en-GB"/>
    </w:rPr>
  </w:style>
  <w:style w:type="paragraph" w:styleId="Vresteksts">
    <w:name w:val="footnote text"/>
    <w:basedOn w:val="Parasts"/>
    <w:link w:val="VrestekstsRakstz"/>
    <w:uiPriority w:val="99"/>
    <w:semiHidden/>
    <w:unhideWhenUsed/>
    <w:rsid w:val="00742BB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42BB3"/>
    <w:rPr>
      <w:sz w:val="20"/>
      <w:szCs w:val="20"/>
    </w:rPr>
  </w:style>
  <w:style w:type="character" w:styleId="Vresatsauce">
    <w:name w:val="footnote reference"/>
    <w:basedOn w:val="Noklusjumarindkopasfonts"/>
    <w:uiPriority w:val="99"/>
    <w:semiHidden/>
    <w:unhideWhenUsed/>
    <w:rsid w:val="00742BB3"/>
    <w:rPr>
      <w:vertAlign w:val="superscript"/>
    </w:rPr>
  </w:style>
  <w:style w:type="paragraph" w:styleId="Galvene">
    <w:name w:val="header"/>
    <w:basedOn w:val="Parasts"/>
    <w:link w:val="GalveneRakstz"/>
    <w:uiPriority w:val="99"/>
    <w:unhideWhenUsed/>
    <w:rsid w:val="0001384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13841"/>
  </w:style>
  <w:style w:type="paragraph" w:styleId="Kjene">
    <w:name w:val="footer"/>
    <w:basedOn w:val="Parasts"/>
    <w:link w:val="KjeneRakstz"/>
    <w:uiPriority w:val="99"/>
    <w:unhideWhenUsed/>
    <w:rsid w:val="0001384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13841"/>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DmR0h2u4Seb+KNfPRLTY+ETdQ==">AMUW2mXfX6Tk1zI0amZahE9FWfFdCsf+cW1dl5OpLWwwFDFmw53eAWgL7kRdpPfm/1dS9lNWKXPWEKRheDYYFGfWtPTKh35ZDH94AehAavFIGFAdN3AfV2VvI3CZyHChOInglrFBRsgN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11430</Words>
  <Characters>6516</Characters>
  <Application>Microsoft Office Word</Application>
  <DocSecurity>0</DocSecurity>
  <Lines>54</Lines>
  <Paragraphs>35</Paragraphs>
  <ScaleCrop>false</ScaleCrop>
  <Company/>
  <LinksUpToDate>false</LinksUpToDate>
  <CharactersWithSpaces>17911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Rolands.Ozols</dc:creator>
  <cp:lastModifiedBy>Darbinieks</cp:lastModifiedBy>
  <cp:revision>2</cp:revision>
  <dcterms:created xsi:type="dcterms:W3CDTF">2022-10-25T07:31:00Z</dcterms:created>
  <dcterms:modified xsi:type="dcterms:W3CDTF">2022-11-04T08:19:00Z</dcterms:modified>
</cp:coreProperties>
</file>